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A2" w:rsidRPr="008F1026" w:rsidRDefault="00B02ED6" w:rsidP="00BE28D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hanging="567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8F102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ПРИВОЛЬНЕНСКОГО</w:t>
      </w: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A51A2" w:rsidRP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КАНЕВСКОГО</w:t>
      </w:r>
      <w:r w:rsidR="00B02ED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F1026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F1026" w:rsidRDefault="00BE28DC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443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01.10.2024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            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EB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B08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443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108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                         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ст.</w:t>
      </w:r>
      <w:r w:rsidR="008F1026"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Привольная</w:t>
      </w:r>
    </w:p>
    <w:p w:rsidR="00CA51A2" w:rsidRPr="00EB08A4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7"/>
          <w:szCs w:val="27"/>
        </w:rPr>
      </w:pPr>
      <w:r w:rsidRPr="00EB08A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</w:p>
    <w:p w:rsidR="00CA51A2" w:rsidRPr="00BE28DC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8DC">
        <w:rPr>
          <w:rFonts w:ascii="Times New Roman" w:hAnsi="Times New Roman" w:cs="Times New Roman"/>
          <w:b/>
          <w:kern w:val="3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Привольненского сельского поселения Каневского района</w:t>
      </w:r>
    </w:p>
    <w:p w:rsidR="00A8045F" w:rsidRPr="00D80318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Pr="00A8045F" w:rsidRDefault="00A8045F" w:rsidP="00A8045F">
      <w:pPr>
        <w:overflowPunct w:val="0"/>
        <w:autoSpaceDE w:val="0"/>
        <w:autoSpaceDN w:val="0"/>
        <w:jc w:val="both"/>
        <w:textAlignment w:val="baseline"/>
        <w:rPr>
          <w:kern w:val="3"/>
          <w:sz w:val="28"/>
          <w:szCs w:val="28"/>
          <w:lang w:val="ru-RU" w:eastAsia="ru-RU"/>
        </w:rPr>
      </w:pPr>
      <w:r>
        <w:rPr>
          <w:kern w:val="3"/>
          <w:sz w:val="28"/>
          <w:szCs w:val="28"/>
          <w:lang w:val="ru-RU" w:eastAsia="ru-RU"/>
        </w:rPr>
        <w:t xml:space="preserve">          </w:t>
      </w:r>
      <w:r w:rsidRPr="00A8045F">
        <w:rPr>
          <w:kern w:val="3"/>
          <w:sz w:val="28"/>
          <w:szCs w:val="28"/>
          <w:lang w:val="ru-RU" w:eastAsia="ru-RU"/>
        </w:rPr>
        <w:t>В соответствии с Федеральным законом Российской Федерации от 06 октября 2003 года №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131-ФЗ «Об общих принципах организации местного самоуправления в Российской Федерации», Федеральным законом Российской Федерации от 29 декабря 2022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580-ФЗ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196-ФЗ «О безопасности дорожного движения», руководствуясь Уставом </w:t>
      </w:r>
      <w:r>
        <w:rPr>
          <w:kern w:val="3"/>
          <w:sz w:val="28"/>
          <w:szCs w:val="28"/>
          <w:lang w:val="ru-RU" w:eastAsia="ru-RU"/>
        </w:rPr>
        <w:t>Привольненского</w:t>
      </w:r>
      <w:r w:rsidRPr="00A8045F">
        <w:rPr>
          <w:kern w:val="3"/>
          <w:sz w:val="28"/>
          <w:szCs w:val="28"/>
          <w:lang w:val="ru-RU" w:eastAsia="ru-RU"/>
        </w:rPr>
        <w:t xml:space="preserve"> сельского поселения Каневского района, п о с т а н о в л я ю:</w:t>
      </w:r>
    </w:p>
    <w:p w:rsidR="00CA51A2" w:rsidRDefault="00A8045F" w:rsidP="00A804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0"/>
        </w:tabs>
        <w:spacing w:line="324" w:lineRule="exact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B02ED6" w:rsidRPr="00A8045F">
        <w:rPr>
          <w:color w:val="000000" w:themeColor="text1"/>
          <w:sz w:val="28"/>
          <w:szCs w:val="28"/>
          <w:lang w:val="ru-RU"/>
        </w:rPr>
        <w:t xml:space="preserve">1. </w:t>
      </w:r>
      <w:r w:rsidRPr="00A8045F">
        <w:rPr>
          <w:kern w:val="3"/>
          <w:sz w:val="28"/>
          <w:szCs w:val="28"/>
          <w:lang w:val="ru-RU" w:eastAsia="ru-RU"/>
        </w:rPr>
        <w:t xml:space="preserve">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r>
        <w:rPr>
          <w:kern w:val="3"/>
          <w:sz w:val="28"/>
          <w:szCs w:val="28"/>
          <w:lang w:val="ru-RU" w:eastAsia="ru-RU"/>
        </w:rPr>
        <w:t>Привольненского</w:t>
      </w:r>
      <w:r w:rsidRPr="00A8045F">
        <w:rPr>
          <w:kern w:val="3"/>
          <w:sz w:val="28"/>
          <w:szCs w:val="28"/>
          <w:lang w:val="ru-RU" w:eastAsia="ru-RU"/>
        </w:rPr>
        <w:t xml:space="preserve"> сельского поселения Каневского района, согласно приложению </w:t>
      </w:r>
      <w:r w:rsidRPr="007443BC">
        <w:rPr>
          <w:kern w:val="3"/>
          <w:sz w:val="28"/>
          <w:szCs w:val="28"/>
          <w:lang w:val="ru-RU" w:eastAsia="ru-RU"/>
        </w:rPr>
        <w:t>№</w:t>
      </w:r>
      <w:r w:rsidRPr="00F07C5C">
        <w:rPr>
          <w:kern w:val="3"/>
          <w:sz w:val="28"/>
          <w:szCs w:val="28"/>
          <w:lang w:eastAsia="ru-RU"/>
        </w:rPr>
        <w:t> </w:t>
      </w:r>
      <w:r w:rsidRPr="007443BC">
        <w:rPr>
          <w:kern w:val="3"/>
          <w:sz w:val="28"/>
          <w:szCs w:val="28"/>
          <w:lang w:val="ru-RU" w:eastAsia="ru-RU"/>
        </w:rPr>
        <w:t>1 к настоящему постановлению.</w:t>
      </w:r>
      <w:r w:rsidRPr="00A8045F">
        <w:rPr>
          <w:color w:val="000000" w:themeColor="text1"/>
          <w:sz w:val="28"/>
          <w:szCs w:val="28"/>
          <w:lang w:val="ru-RU"/>
        </w:rPr>
        <w:t xml:space="preserve"> </w:t>
      </w:r>
    </w:p>
    <w:p w:rsidR="00A8045F" w:rsidRPr="00A8045F" w:rsidRDefault="00A8045F" w:rsidP="00A804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40"/>
        </w:tabs>
        <w:spacing w:line="324" w:lineRule="exact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kern w:val="3"/>
          <w:sz w:val="28"/>
          <w:szCs w:val="28"/>
          <w:lang w:val="ru-RU" w:eastAsia="ru-RU"/>
        </w:rPr>
        <w:lastRenderedPageBreak/>
        <w:t xml:space="preserve">           2.</w:t>
      </w:r>
      <w:r>
        <w:rPr>
          <w:color w:val="000000"/>
          <w:sz w:val="28"/>
          <w:szCs w:val="28"/>
          <w:lang w:val="ru-RU" w:eastAsia="ru-RU" w:bidi="ru-RU"/>
        </w:rPr>
        <w:t xml:space="preserve"> </w:t>
      </w:r>
      <w:r w:rsidRPr="00A8045F">
        <w:rPr>
          <w:kern w:val="3"/>
          <w:sz w:val="28"/>
          <w:szCs w:val="28"/>
          <w:lang w:val="ru-RU" w:eastAsia="ru-RU"/>
        </w:rPr>
        <w:t xml:space="preserve">Утвердить Реестр мест стоянок легковых автомобилей такси для ожидания пассажиров на территории </w:t>
      </w:r>
      <w:r>
        <w:rPr>
          <w:kern w:val="3"/>
          <w:sz w:val="28"/>
          <w:szCs w:val="28"/>
          <w:lang w:val="ru-RU" w:eastAsia="ru-RU"/>
        </w:rPr>
        <w:t>Привольненского</w:t>
      </w:r>
      <w:r w:rsidRPr="00A8045F">
        <w:rPr>
          <w:kern w:val="3"/>
          <w:sz w:val="28"/>
          <w:szCs w:val="28"/>
          <w:lang w:val="ru-RU" w:eastAsia="ru-RU"/>
        </w:rPr>
        <w:t xml:space="preserve"> сельского поселения Каневского района, согласно приложению №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2 к настоящему постановлению.</w:t>
      </w:r>
    </w:p>
    <w:p w:rsidR="00CA51A2" w:rsidRP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Общему отделу администрации </w:t>
      </w:r>
      <w:r w:rsidR="008F102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Привольненского сельского поселения Каневского 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обеспечить размещение настоящего постановления на официальном сайте администрации </w:t>
      </w:r>
      <w:r w:rsidR="008F102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 сельского поселения Каневского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08A4" w:rsidRP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CA51A2" w:rsidRP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его опубликования.</w:t>
      </w:r>
    </w:p>
    <w:p w:rsidR="00CA51A2" w:rsidRPr="00A8045F" w:rsidRDefault="00CA51A2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B08A4" w:rsidRPr="00A8045F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A8045F" w:rsidRDefault="00B02ED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CA51A2" w:rsidRPr="00A8045F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Привольненского 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CA51A2" w:rsidRPr="00A8045F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B02ED6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>района                                                                            Д.С. Ерофеев</w:t>
      </w:r>
    </w:p>
    <w:p w:rsidR="00CA51A2" w:rsidRPr="008D69DA" w:rsidRDefault="00B02ED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8045F" w:rsidRPr="008D69DA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EB08A4" w:rsidRDefault="00B02ED6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B08A4" w:rsidRP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A8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A8045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№1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CA51A2" w:rsidRPr="008D69DA" w:rsidRDefault="008F102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CA51A2" w:rsidRPr="00BE28DC" w:rsidRDefault="00BE28DC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E2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01.10.2024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Pr="00BE2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108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8045F" w:rsidRPr="00A8045F" w:rsidRDefault="00A8045F" w:rsidP="00A8045F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</w:tabs>
        <w:suppressAutoHyphens/>
        <w:overflowPunct w:val="0"/>
        <w:autoSpaceDE w:val="0"/>
        <w:autoSpaceDN w:val="0"/>
        <w:jc w:val="center"/>
        <w:textAlignment w:val="baseline"/>
        <w:outlineLvl w:val="2"/>
        <w:rPr>
          <w:b/>
          <w:kern w:val="3"/>
          <w:sz w:val="28"/>
          <w:szCs w:val="28"/>
          <w:lang w:val="ru-RU" w:eastAsia="ru-RU"/>
        </w:rPr>
      </w:pPr>
      <w:r w:rsidRPr="00A8045F">
        <w:rPr>
          <w:b/>
          <w:kern w:val="3"/>
          <w:sz w:val="28"/>
          <w:szCs w:val="28"/>
          <w:lang w:val="ru-RU" w:eastAsia="ru-RU"/>
        </w:rPr>
        <w:t xml:space="preserve"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r>
        <w:rPr>
          <w:b/>
          <w:kern w:val="3"/>
          <w:sz w:val="28"/>
          <w:szCs w:val="28"/>
          <w:lang w:val="ru-RU" w:eastAsia="ru-RU"/>
        </w:rPr>
        <w:t>Привольненского</w:t>
      </w:r>
      <w:r w:rsidRPr="00A8045F">
        <w:rPr>
          <w:b/>
          <w:kern w:val="3"/>
          <w:sz w:val="28"/>
          <w:szCs w:val="28"/>
          <w:lang w:val="ru-RU" w:eastAsia="ru-RU"/>
        </w:rPr>
        <w:t xml:space="preserve"> сельского поселения Каневского района</w:t>
      </w:r>
    </w:p>
    <w:p w:rsidR="00EB08A4" w:rsidRPr="00EB08A4" w:rsidRDefault="00EB08A4" w:rsidP="00EB08A4">
      <w:pPr>
        <w:widowControl w:val="0"/>
        <w:rPr>
          <w:b/>
          <w:bCs/>
          <w:color w:val="000000"/>
          <w:sz w:val="28"/>
          <w:szCs w:val="28"/>
          <w:lang w:val="ru-RU" w:eastAsia="ru-RU" w:bidi="ru-RU"/>
        </w:rPr>
      </w:pPr>
    </w:p>
    <w:p w:rsidR="00A8045F" w:rsidRPr="00A8045F" w:rsidRDefault="00A8045F" w:rsidP="00A8045F">
      <w:pPr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 xml:space="preserve">Раздел </w:t>
      </w:r>
      <w:r w:rsidRPr="00F07C5C">
        <w:rPr>
          <w:kern w:val="3"/>
          <w:sz w:val="28"/>
          <w:szCs w:val="28"/>
          <w:lang w:eastAsia="ru-RU"/>
        </w:rPr>
        <w:t>I</w:t>
      </w:r>
      <w:r w:rsidRPr="00A8045F">
        <w:rPr>
          <w:kern w:val="3"/>
          <w:sz w:val="28"/>
          <w:szCs w:val="28"/>
          <w:lang w:val="ru-RU" w:eastAsia="ru-RU"/>
        </w:rPr>
        <w:t>. Общие положения</w:t>
      </w:r>
    </w:p>
    <w:p w:rsidR="00A8045F" w:rsidRPr="00A8045F" w:rsidRDefault="00A8045F" w:rsidP="00A8045F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val="ru-RU" w:eastAsia="ru-RU"/>
        </w:rPr>
      </w:pP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1.1.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автодороги общего пользования местного значения, в границах населенных пунктов </w:t>
      </w:r>
      <w:r>
        <w:rPr>
          <w:kern w:val="3"/>
          <w:sz w:val="28"/>
          <w:szCs w:val="28"/>
          <w:lang w:val="ru-RU" w:eastAsia="ru-RU"/>
        </w:rPr>
        <w:t>Привольненского</w:t>
      </w:r>
      <w:r w:rsidRPr="00A8045F">
        <w:rPr>
          <w:kern w:val="3"/>
          <w:sz w:val="28"/>
          <w:szCs w:val="28"/>
          <w:lang w:val="ru-RU" w:eastAsia="ru-RU"/>
        </w:rPr>
        <w:t xml:space="preserve"> сельского поселения Каневского района (далее - автомобильные дороги общего пользования), расположенных в зонах жилой застройки, объектов культуры, медицинских организаций и других объектов, расположенных на территории </w:t>
      </w:r>
      <w:r>
        <w:rPr>
          <w:kern w:val="3"/>
          <w:sz w:val="28"/>
          <w:szCs w:val="28"/>
          <w:lang w:val="ru-RU" w:eastAsia="ru-RU"/>
        </w:rPr>
        <w:t xml:space="preserve">Привольненского </w:t>
      </w:r>
      <w:r w:rsidRPr="00A8045F">
        <w:rPr>
          <w:kern w:val="3"/>
          <w:sz w:val="28"/>
          <w:szCs w:val="28"/>
          <w:lang w:val="ru-RU" w:eastAsia="ru-RU"/>
        </w:rPr>
        <w:t>сельского поселения Каневского района (далее-парковка).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1.2.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В настоящем Порядке используются термины и понятия согласно </w:t>
      </w:r>
      <w:hyperlink r:id="rId8" w:history="1">
        <w:r w:rsidRPr="00A8045F">
          <w:rPr>
            <w:kern w:val="3"/>
            <w:sz w:val="28"/>
            <w:szCs w:val="28"/>
            <w:lang w:val="ru-RU" w:eastAsia="ru-RU"/>
          </w:rPr>
          <w:t>Федеральному закону</w:t>
        </w:r>
      </w:hyperlink>
      <w:r w:rsidRPr="00A8045F">
        <w:rPr>
          <w:kern w:val="3"/>
          <w:sz w:val="28"/>
          <w:szCs w:val="28"/>
          <w:lang w:val="ru-RU" w:eastAsia="ru-RU"/>
        </w:rPr>
        <w:t xml:space="preserve"> от 10 декабря 1995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196-ФЗ «О безопасности дорожного движения», Федеральному закону Российской Федерации от 29 декабря 2022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580-ФЗ «Об организации перевозок пассажиров и багажа легковым такси в Российской Федерации», </w:t>
      </w:r>
      <w:hyperlink r:id="rId9" w:history="1">
        <w:r w:rsidRPr="00A8045F">
          <w:rPr>
            <w:kern w:val="3"/>
            <w:sz w:val="28"/>
            <w:szCs w:val="28"/>
            <w:lang w:val="ru-RU" w:eastAsia="ru-RU"/>
          </w:rPr>
          <w:t>Федеральному закону</w:t>
        </w:r>
      </w:hyperlink>
      <w:r w:rsidRPr="00A8045F">
        <w:rPr>
          <w:kern w:val="3"/>
          <w:sz w:val="28"/>
          <w:szCs w:val="28"/>
          <w:lang w:val="ru-RU" w:eastAsia="ru-RU"/>
        </w:rPr>
        <w:t xml:space="preserve"> от 8 ноября 2007 года № 259-ФЗ «Устав автомобильного транспорта и городского наземного электрического транспорта».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</w:p>
    <w:p w:rsidR="00A8045F" w:rsidRPr="00A8045F" w:rsidRDefault="00A8045F" w:rsidP="00A8045F">
      <w:pPr>
        <w:overflowPunct w:val="0"/>
        <w:autoSpaceDE w:val="0"/>
        <w:autoSpaceDN w:val="0"/>
        <w:jc w:val="center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 xml:space="preserve">Раздел </w:t>
      </w:r>
      <w:r w:rsidRPr="00F07C5C">
        <w:rPr>
          <w:kern w:val="3"/>
          <w:sz w:val="28"/>
          <w:szCs w:val="28"/>
          <w:lang w:eastAsia="ru-RU"/>
        </w:rPr>
        <w:t>II</w:t>
      </w:r>
      <w:r w:rsidRPr="00A8045F">
        <w:rPr>
          <w:kern w:val="3"/>
          <w:sz w:val="28"/>
          <w:szCs w:val="28"/>
          <w:lang w:val="ru-RU" w:eastAsia="ru-RU"/>
        </w:rPr>
        <w:t>. Организация и использование парковочных мест легковых такси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2.1.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</w:t>
      </w:r>
      <w:r w:rsidRPr="00A8045F">
        <w:rPr>
          <w:kern w:val="3"/>
          <w:sz w:val="28"/>
          <w:szCs w:val="28"/>
          <w:lang w:val="ru-RU" w:eastAsia="ru-RU"/>
        </w:rPr>
        <w:lastRenderedPageBreak/>
        <w:t>(высадки) пассажиров в легковые такси, пресечения перевозок с нарушением требований действующего законодательства Российской Федерации.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2.2.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документов.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2.3.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Размещение парковочных мест легковых такси организуется в местах, указанных в Приложении №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2 к настоящему постановлению. Парковочные места легковых автомобилей такси размещаются на автомобильных дорогах общего пользования, свободных от прав третьих лиц, в соответствии с требованиями правил дорожного движения РФ, утвержденных Постановлением Совета Министров - Правительства РФ от 23 октября 1993 года №</w:t>
      </w:r>
      <w:r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 xml:space="preserve">1090 «О </w:t>
      </w:r>
      <w:hyperlink r:id="rId10" w:history="1">
        <w:r w:rsidRPr="00A8045F">
          <w:rPr>
            <w:kern w:val="3"/>
            <w:sz w:val="28"/>
            <w:szCs w:val="28"/>
            <w:lang w:val="ru-RU" w:eastAsia="ru-RU"/>
          </w:rPr>
          <w:t>правилах дорожного движения</w:t>
        </w:r>
      </w:hyperlink>
      <w:r w:rsidRPr="00A8045F">
        <w:rPr>
          <w:kern w:val="3"/>
          <w:sz w:val="28"/>
          <w:szCs w:val="28"/>
          <w:lang w:val="ru-RU" w:eastAsia="ru-RU"/>
        </w:rPr>
        <w:t xml:space="preserve">» (далее - </w:t>
      </w:r>
      <w:hyperlink r:id="rId11" w:history="1">
        <w:r w:rsidRPr="00A8045F">
          <w:rPr>
            <w:kern w:val="3"/>
            <w:sz w:val="28"/>
            <w:szCs w:val="28"/>
            <w:lang w:val="ru-RU" w:eastAsia="ru-RU"/>
          </w:rPr>
          <w:t>ПДД</w:t>
        </w:r>
      </w:hyperlink>
      <w:r w:rsidRPr="00A8045F">
        <w:rPr>
          <w:kern w:val="3"/>
          <w:sz w:val="28"/>
          <w:szCs w:val="28"/>
          <w:lang w:val="ru-RU" w:eastAsia="ru-RU"/>
        </w:rPr>
        <w:t xml:space="preserve"> РФ) и по согласованию с администрацией муниципального образования Каневской район, как органом, уполномоченным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образования Каневской район (далее - Администрация района).</w:t>
      </w:r>
    </w:p>
    <w:p w:rsidR="00A8045F" w:rsidRPr="00A8045F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>2.4.</w:t>
      </w:r>
      <w:r w:rsidRPr="00F07C5C">
        <w:rPr>
          <w:kern w:val="3"/>
          <w:sz w:val="28"/>
          <w:szCs w:val="28"/>
          <w:lang w:eastAsia="ru-RU"/>
        </w:rPr>
        <w:t> </w:t>
      </w:r>
      <w:r w:rsidRPr="00A8045F">
        <w:rPr>
          <w:kern w:val="3"/>
          <w:sz w:val="28"/>
          <w:szCs w:val="28"/>
          <w:lang w:val="ru-RU" w:eastAsia="ru-RU"/>
        </w:rPr>
        <w:t>Парковочные места оборудуются в соответствии с требованиями ГОСТ Р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 и обозначаются дорожным знаком 5.18 «Место стоянки легковых такси» Правил дорожного движения РФ. Охрана автотранспортных средств на парковочных местах легковых такси не производится.</w:t>
      </w:r>
    </w:p>
    <w:p w:rsidR="00A8045F" w:rsidRPr="007443BC" w:rsidRDefault="00A8045F" w:rsidP="00A8045F">
      <w:pPr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 w:eastAsia="ru-RU"/>
        </w:rPr>
      </w:pPr>
      <w:r w:rsidRPr="00A8045F">
        <w:rPr>
          <w:kern w:val="3"/>
          <w:sz w:val="28"/>
          <w:szCs w:val="28"/>
          <w:lang w:val="ru-RU" w:eastAsia="ru-RU"/>
        </w:rPr>
        <w:t xml:space="preserve">Доступ водителей легковых такси к пользованию парковочными местами является свободным, круглосуточным и не зависит от принадлежности водителя к какой-либо определенной службе такси. </w:t>
      </w:r>
      <w:r w:rsidRPr="007443BC">
        <w:rPr>
          <w:kern w:val="3"/>
          <w:sz w:val="28"/>
          <w:szCs w:val="28"/>
          <w:lang w:val="ru-RU" w:eastAsia="ru-RU"/>
        </w:rPr>
        <w:t>Плата за пользование парковочными местами не взимается.</w:t>
      </w:r>
    </w:p>
    <w:p w:rsidR="00CA51A2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администрации</w:t>
      </w:r>
    </w:p>
    <w:p w:rsid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 сельского поселения</w:t>
      </w:r>
    </w:p>
    <w:p w:rsidR="00EB08A4" w:rsidRDefault="00EB08A4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 района                                                                    В.А. Черкашина</w:t>
      </w: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8DC" w:rsidRDefault="00BE28DC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Pr="00EB08A4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№2</w:t>
      </w:r>
    </w:p>
    <w:p w:rsidR="00A8045F" w:rsidRPr="008D69DA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8045F" w:rsidRPr="008D69DA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BE28DC" w:rsidRPr="00BE28DC" w:rsidRDefault="00BE28DC" w:rsidP="00BE28D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BE2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01.10.2024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r w:rsidRPr="00BE28D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108</w:t>
      </w: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Pr="00A8045F" w:rsidRDefault="00A8045F" w:rsidP="00A8045F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</w:tabs>
        <w:suppressAutoHyphens/>
        <w:overflowPunct w:val="0"/>
        <w:autoSpaceDE w:val="0"/>
        <w:autoSpaceDN w:val="0"/>
        <w:jc w:val="center"/>
        <w:textAlignment w:val="baseline"/>
        <w:outlineLvl w:val="2"/>
        <w:rPr>
          <w:b/>
          <w:kern w:val="3"/>
          <w:sz w:val="28"/>
          <w:szCs w:val="28"/>
          <w:lang w:val="ru-RU" w:eastAsia="ru-RU"/>
        </w:rPr>
      </w:pPr>
      <w:r w:rsidRPr="00A8045F">
        <w:rPr>
          <w:b/>
          <w:kern w:val="3"/>
          <w:sz w:val="28"/>
          <w:szCs w:val="28"/>
          <w:lang w:val="ru-RU" w:eastAsia="ru-RU"/>
        </w:rPr>
        <w:t xml:space="preserve">Реестр мест стоянок легковых автомобилей такси для ожидания пассажиров на территории Привольненского сельского поселения </w:t>
      </w:r>
    </w:p>
    <w:p w:rsidR="00A8045F" w:rsidRPr="00F07C5C" w:rsidRDefault="00A8045F" w:rsidP="00A8045F">
      <w:pPr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</w:tabs>
        <w:suppressAutoHyphens/>
        <w:overflowPunct w:val="0"/>
        <w:autoSpaceDE w:val="0"/>
        <w:autoSpaceDN w:val="0"/>
        <w:jc w:val="center"/>
        <w:textAlignment w:val="baseline"/>
        <w:outlineLvl w:val="2"/>
        <w:rPr>
          <w:b/>
          <w:kern w:val="3"/>
          <w:sz w:val="28"/>
          <w:szCs w:val="28"/>
          <w:lang w:eastAsia="ru-RU"/>
        </w:rPr>
      </w:pPr>
      <w:r>
        <w:rPr>
          <w:b/>
          <w:kern w:val="3"/>
          <w:sz w:val="28"/>
          <w:szCs w:val="28"/>
          <w:lang w:eastAsia="ru-RU"/>
        </w:rPr>
        <w:t>Каневского</w:t>
      </w:r>
      <w:r w:rsidRPr="00F07C5C">
        <w:rPr>
          <w:b/>
          <w:kern w:val="3"/>
          <w:sz w:val="28"/>
          <w:szCs w:val="28"/>
          <w:lang w:eastAsia="ru-RU"/>
        </w:rPr>
        <w:t xml:space="preserve"> района</w:t>
      </w:r>
    </w:p>
    <w:p w:rsidR="00A8045F" w:rsidRDefault="00A8045F" w:rsidP="00A8045F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p w:rsidR="00A8045F" w:rsidRPr="00F07C5C" w:rsidRDefault="00A8045F" w:rsidP="00A8045F">
      <w:pPr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6379"/>
        <w:gridCol w:w="2551"/>
      </w:tblGrid>
      <w:tr w:rsidR="00A8045F" w:rsidRPr="00BE28DC" w:rsidTr="007760E9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>
              <w:rPr>
                <w:kern w:val="3"/>
                <w:lang w:eastAsia="ru-RU"/>
              </w:rPr>
              <w:t>№</w:t>
            </w:r>
          </w:p>
          <w:p w:rsidR="00A8045F" w:rsidRPr="00F966F2" w:rsidRDefault="00A8045F" w:rsidP="007760E9">
            <w:pPr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left="114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Адрес места нахождения стоянки</w:t>
            </w:r>
          </w:p>
          <w:p w:rsidR="00A8045F" w:rsidRPr="00F966F2" w:rsidRDefault="00A8045F" w:rsidP="007760E9">
            <w:pPr>
              <w:overflowPunct w:val="0"/>
              <w:autoSpaceDE w:val="0"/>
              <w:autoSpaceDN w:val="0"/>
              <w:ind w:left="114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для легковых такси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45F" w:rsidRPr="00A8045F" w:rsidRDefault="00A8045F" w:rsidP="007760E9">
            <w:pPr>
              <w:overflowPunct w:val="0"/>
              <w:autoSpaceDE w:val="0"/>
              <w:autoSpaceDN w:val="0"/>
              <w:ind w:left="171" w:right="206"/>
              <w:jc w:val="center"/>
              <w:textAlignment w:val="baseline"/>
              <w:rPr>
                <w:kern w:val="3"/>
                <w:lang w:val="ru-RU" w:eastAsia="ru-RU"/>
              </w:rPr>
            </w:pPr>
            <w:r w:rsidRPr="00A8045F">
              <w:rPr>
                <w:kern w:val="3"/>
                <w:lang w:val="ru-RU" w:eastAsia="ru-RU"/>
              </w:rPr>
              <w:t>Количество мест для стоянки легковых такси</w:t>
            </w:r>
          </w:p>
        </w:tc>
      </w:tr>
      <w:tr w:rsidR="00A8045F" w:rsidRPr="00F966F2" w:rsidTr="007760E9"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left="142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1.</w:t>
            </w: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A8045F" w:rsidRPr="00A8045F" w:rsidRDefault="00A8045F" w:rsidP="007760E9">
            <w:pPr>
              <w:overflowPunct w:val="0"/>
              <w:autoSpaceDE w:val="0"/>
              <w:autoSpaceDN w:val="0"/>
              <w:ind w:left="114" w:right="234"/>
              <w:jc w:val="both"/>
              <w:textAlignment w:val="baseline"/>
              <w:rPr>
                <w:color w:val="000000"/>
                <w:kern w:val="3"/>
                <w:lang w:val="ru-RU" w:eastAsia="ru-RU"/>
              </w:rPr>
            </w:pPr>
            <w:r w:rsidRPr="00A8045F">
              <w:rPr>
                <w:color w:val="000000"/>
                <w:kern w:val="3"/>
                <w:lang w:val="ru-RU" w:eastAsia="ru-RU"/>
              </w:rPr>
              <w:t xml:space="preserve">Краснодарский край, Каневской район, ст. </w:t>
            </w:r>
            <w:r>
              <w:rPr>
                <w:color w:val="000000"/>
                <w:kern w:val="3"/>
                <w:lang w:val="ru-RU" w:eastAsia="ru-RU"/>
              </w:rPr>
              <w:t>Привольная</w:t>
            </w:r>
            <w:r w:rsidRPr="00A8045F">
              <w:rPr>
                <w:color w:val="000000"/>
                <w:kern w:val="3"/>
                <w:lang w:val="ru-RU" w:eastAsia="ru-RU"/>
              </w:rPr>
              <w:t xml:space="preserve">, </w:t>
            </w:r>
          </w:p>
          <w:p w:rsidR="00A8045F" w:rsidRPr="00A8045F" w:rsidRDefault="00A8045F" w:rsidP="00A8045F">
            <w:pPr>
              <w:overflowPunct w:val="0"/>
              <w:autoSpaceDE w:val="0"/>
              <w:autoSpaceDN w:val="0"/>
              <w:ind w:left="114" w:right="234"/>
              <w:jc w:val="both"/>
              <w:textAlignment w:val="baseline"/>
              <w:rPr>
                <w:color w:val="000000"/>
                <w:kern w:val="3"/>
                <w:lang w:val="ru-RU" w:eastAsia="ru-RU"/>
              </w:rPr>
            </w:pPr>
            <w:r w:rsidRPr="00A8045F">
              <w:rPr>
                <w:color w:val="000000"/>
                <w:kern w:val="3"/>
                <w:lang w:val="ru-RU" w:eastAsia="ru-RU"/>
              </w:rPr>
              <w:t xml:space="preserve">ул. </w:t>
            </w:r>
            <w:r w:rsidR="000617DE">
              <w:rPr>
                <w:color w:val="000000"/>
                <w:kern w:val="3"/>
                <w:lang w:val="ru-RU" w:eastAsia="ru-RU"/>
              </w:rPr>
              <w:t>Мира, 66 (на площади перед зданием МБУК «СДК станицы Привольной»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left="171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1</w:t>
            </w:r>
          </w:p>
        </w:tc>
      </w:tr>
      <w:tr w:rsidR="00A8045F" w:rsidRPr="00F966F2" w:rsidTr="007760E9"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lang w:eastAsia="ru-RU"/>
              </w:rPr>
            </w:pP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left="114"/>
              <w:jc w:val="both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A8045F" w:rsidRPr="00F966F2" w:rsidRDefault="00A8045F" w:rsidP="007760E9">
            <w:pPr>
              <w:overflowPunct w:val="0"/>
              <w:autoSpaceDE w:val="0"/>
              <w:autoSpaceDN w:val="0"/>
              <w:ind w:left="171"/>
              <w:jc w:val="center"/>
              <w:textAlignment w:val="baseline"/>
              <w:rPr>
                <w:kern w:val="3"/>
                <w:lang w:eastAsia="ru-RU"/>
              </w:rPr>
            </w:pPr>
            <w:r w:rsidRPr="00F966F2">
              <w:rPr>
                <w:kern w:val="3"/>
                <w:lang w:eastAsia="ru-RU"/>
              </w:rPr>
              <w:t>1</w:t>
            </w:r>
          </w:p>
        </w:tc>
      </w:tr>
    </w:tbl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045F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администрации</w:t>
      </w:r>
    </w:p>
    <w:p w:rsidR="00A8045F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 сельского поселения</w:t>
      </w:r>
    </w:p>
    <w:p w:rsidR="00A8045F" w:rsidRDefault="00A8045F" w:rsidP="00A8045F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 района                                                                    В.А. Черкашина</w:t>
      </w:r>
    </w:p>
    <w:p w:rsidR="00A8045F" w:rsidRPr="008D69DA" w:rsidRDefault="00A8045F" w:rsidP="00EB08A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045F" w:rsidRPr="008D69DA" w:rsidSect="00A94C60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AF4" w:rsidRDefault="00DA2AF4">
      <w:r>
        <w:separator/>
      </w:r>
    </w:p>
  </w:endnote>
  <w:endnote w:type="continuationSeparator" w:id="1">
    <w:p w:rsidR="00DA2AF4" w:rsidRDefault="00DA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AF4" w:rsidRDefault="00DA2AF4">
      <w:r>
        <w:separator/>
      </w:r>
    </w:p>
  </w:footnote>
  <w:footnote w:type="continuationSeparator" w:id="1">
    <w:p w:rsidR="00DA2AF4" w:rsidRDefault="00DA2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525905"/>
    <w:multiLevelType w:val="multilevel"/>
    <w:tmpl w:val="BBB0E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A2"/>
    <w:rsid w:val="000617DE"/>
    <w:rsid w:val="000D6CF5"/>
    <w:rsid w:val="000F126C"/>
    <w:rsid w:val="000F403C"/>
    <w:rsid w:val="000F5287"/>
    <w:rsid w:val="00155689"/>
    <w:rsid w:val="00162BA5"/>
    <w:rsid w:val="00176094"/>
    <w:rsid w:val="00211448"/>
    <w:rsid w:val="00240A24"/>
    <w:rsid w:val="003E2A05"/>
    <w:rsid w:val="004273E5"/>
    <w:rsid w:val="00517306"/>
    <w:rsid w:val="0052734F"/>
    <w:rsid w:val="00535D90"/>
    <w:rsid w:val="0058505E"/>
    <w:rsid w:val="0059162F"/>
    <w:rsid w:val="005A2154"/>
    <w:rsid w:val="005A74F7"/>
    <w:rsid w:val="00636D25"/>
    <w:rsid w:val="00645A1A"/>
    <w:rsid w:val="0070439F"/>
    <w:rsid w:val="0071287A"/>
    <w:rsid w:val="007443BC"/>
    <w:rsid w:val="00755135"/>
    <w:rsid w:val="0088531C"/>
    <w:rsid w:val="008D69DA"/>
    <w:rsid w:val="008F1026"/>
    <w:rsid w:val="00945DDE"/>
    <w:rsid w:val="00966D69"/>
    <w:rsid w:val="0097239C"/>
    <w:rsid w:val="00A14BA1"/>
    <w:rsid w:val="00A51B4A"/>
    <w:rsid w:val="00A715B5"/>
    <w:rsid w:val="00A8045F"/>
    <w:rsid w:val="00A94C60"/>
    <w:rsid w:val="00B02ED6"/>
    <w:rsid w:val="00B25623"/>
    <w:rsid w:val="00B74AA8"/>
    <w:rsid w:val="00B974B5"/>
    <w:rsid w:val="00BE28DC"/>
    <w:rsid w:val="00C1403D"/>
    <w:rsid w:val="00C1614A"/>
    <w:rsid w:val="00C40756"/>
    <w:rsid w:val="00CA51A2"/>
    <w:rsid w:val="00CA56AB"/>
    <w:rsid w:val="00D17A39"/>
    <w:rsid w:val="00D27A0A"/>
    <w:rsid w:val="00D53AE4"/>
    <w:rsid w:val="00D80318"/>
    <w:rsid w:val="00DA2AF4"/>
    <w:rsid w:val="00E9037D"/>
    <w:rsid w:val="00EB08A4"/>
    <w:rsid w:val="00EC427E"/>
    <w:rsid w:val="00EE13A8"/>
    <w:rsid w:val="00F1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C60"/>
    <w:rPr>
      <w:u w:val="single"/>
    </w:rPr>
  </w:style>
  <w:style w:type="table" w:customStyle="1" w:styleId="TableNormal">
    <w:name w:val="Table Normal"/>
    <w:rsid w:val="00A94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94C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A94C60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Нет"/>
    <w:rsid w:val="00A94C60"/>
  </w:style>
  <w:style w:type="character" w:customStyle="1" w:styleId="Hyperlink0">
    <w:name w:val="Hyperlink.0"/>
    <w:basedOn w:val="a6"/>
    <w:rsid w:val="00A94C60"/>
    <w:rPr>
      <w:outline w:val="0"/>
      <w:color w:val="0000FF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rsid w:val="008F1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026"/>
    <w:rPr>
      <w:rFonts w:ascii="Tahoma" w:hAnsi="Tahoma" w:cs="Tahoma"/>
      <w:sz w:val="16"/>
      <w:szCs w:val="16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EB08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B08A4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EB08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08A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10564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305770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unicipal.garant.ru/document/redirect/130577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7005/0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Левченко</cp:lastModifiedBy>
  <cp:revision>4</cp:revision>
  <cp:lastPrinted>2024-06-20T12:09:00Z</cp:lastPrinted>
  <dcterms:created xsi:type="dcterms:W3CDTF">2024-08-15T12:56:00Z</dcterms:created>
  <dcterms:modified xsi:type="dcterms:W3CDTF">2024-10-21T06:52:00Z</dcterms:modified>
</cp:coreProperties>
</file>