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В Привольненском сельском   поселении проживает– 7 тыс. 010 человек:</w:t>
      </w:r>
    </w:p>
    <w:p w:rsidR="006C3E50" w:rsidRPr="006C3E50" w:rsidRDefault="006C3E50" w:rsidP="006C3E50">
      <w:pPr>
        <w:shd w:val="clear" w:color="auto" w:fill="F4F4F5"/>
        <w:spacing w:before="75" w:after="75" w:line="240" w:lineRule="auto"/>
        <w:ind w:left="450"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станица Привольная – 6 тыс. 614 человек;</w:t>
      </w:r>
    </w:p>
    <w:p w:rsidR="006C3E50" w:rsidRPr="006C3E50" w:rsidRDefault="006C3E50" w:rsidP="006C3E50">
      <w:pPr>
        <w:shd w:val="clear" w:color="auto" w:fill="F4F4F5"/>
        <w:spacing w:before="75" w:after="75" w:line="240" w:lineRule="auto"/>
        <w:ind w:left="450"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хутор Труд – 362 человека;</w:t>
      </w:r>
    </w:p>
    <w:p w:rsidR="006C3E50" w:rsidRPr="006C3E50" w:rsidRDefault="006C3E50" w:rsidP="006C3E50">
      <w:pPr>
        <w:shd w:val="clear" w:color="auto" w:fill="F4F4F5"/>
        <w:spacing w:before="75" w:after="75" w:line="240" w:lineRule="auto"/>
        <w:ind w:left="450"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хутор Добровольный – 34 человека.</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1. Общая площадь сельского поселения – 43 тыс. 637га из них:</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земли поселения – 588га;</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земли водного фонда – 25 тыс. 422га;</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земли сельхозназначения – 16 тыс. 374га;</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лесной фонд – 1 тыс. 077га;</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земли запаса – 42га.</w:t>
      </w:r>
    </w:p>
    <w:p w:rsidR="006C3E50" w:rsidRPr="006C3E50" w:rsidRDefault="006C3E50" w:rsidP="006C3E50">
      <w:pPr>
        <w:shd w:val="clear" w:color="auto" w:fill="F4F4F5"/>
        <w:spacing w:before="75" w:after="75" w:line="240" w:lineRule="auto"/>
        <w:ind w:left="45" w:right="-262"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w:t>
      </w:r>
    </w:p>
    <w:p w:rsidR="006C3E50" w:rsidRPr="006C3E50" w:rsidRDefault="006C3E50" w:rsidP="006C3E50">
      <w:pPr>
        <w:shd w:val="clear" w:color="auto" w:fill="F4F4F5"/>
        <w:spacing w:before="75" w:after="75" w:line="240" w:lineRule="auto"/>
        <w:ind w:left="45" w:right="-262" w:firstLine="75"/>
        <w:jc w:val="center"/>
        <w:rPr>
          <w:rFonts w:ascii="Arial" w:eastAsia="Times New Roman" w:hAnsi="Arial" w:cs="Arial"/>
          <w:color w:val="2C3A49"/>
          <w:sz w:val="18"/>
          <w:szCs w:val="18"/>
          <w:lang w:eastAsia="ru-RU"/>
        </w:rPr>
      </w:pPr>
      <w:r w:rsidRPr="006C3E50">
        <w:rPr>
          <w:rFonts w:ascii="Arial" w:eastAsia="Times New Roman" w:hAnsi="Arial" w:cs="Arial"/>
          <w:color w:val="008000"/>
          <w:sz w:val="16"/>
          <w:szCs w:val="16"/>
          <w:u w:val="single"/>
          <w:lang w:eastAsia="ru-RU"/>
        </w:rPr>
        <w:t>Бюджет</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Главным индикатором состояния дел является местный бюджет.</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Согласно Решения Совета Привольненского сельского поселения  первоначальные доходы нашего поселения на 2013 год утверждены в сумме  -17 млн.887 тыс. рублей, из них собственные доходы – 12млн. 159 тыс.руб. – 68% от общего бюджета.</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Безвозмездные поступления  составляют – 5 млн.728 тыс.руб., вт.ч.</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дотации на выравнивание бюджетной обеспеченности 5млн.469тыс.руб.,</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субвенции на передаваемые полномочия (</w:t>
      </w:r>
      <w:r w:rsidRPr="006C3E50">
        <w:rPr>
          <w:rFonts w:ascii="Arial" w:eastAsia="Times New Roman" w:hAnsi="Arial" w:cs="Arial"/>
          <w:i/>
          <w:iCs/>
          <w:color w:val="2C3A49"/>
          <w:sz w:val="16"/>
          <w:szCs w:val="16"/>
          <w:lang w:eastAsia="ru-RU"/>
        </w:rPr>
        <w:t>военный учет</w:t>
      </w:r>
      <w:r w:rsidRPr="006C3E50">
        <w:rPr>
          <w:rFonts w:ascii="Arial" w:eastAsia="Times New Roman" w:hAnsi="Arial" w:cs="Arial"/>
          <w:color w:val="2C3A49"/>
          <w:sz w:val="16"/>
          <w:szCs w:val="16"/>
          <w:lang w:eastAsia="ru-RU"/>
        </w:rPr>
        <w:t>) – 255,2 тыс.руб.</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На 31 декабря 2013 года общий объем доходов увеличен до 35 млн. 71,4 тыс.руб. - это больше первоначального </w:t>
      </w:r>
      <w:r w:rsidRPr="006C3E50">
        <w:rPr>
          <w:rFonts w:ascii="Arial" w:eastAsia="Times New Roman" w:hAnsi="Arial" w:cs="Arial"/>
          <w:b/>
          <w:bCs/>
          <w:color w:val="2C3A49"/>
          <w:sz w:val="16"/>
          <w:szCs w:val="16"/>
          <w:lang w:eastAsia="ru-RU"/>
        </w:rPr>
        <w:t>на 17 млн. 184,4тыс.руб.</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Из них собственные доходы увеличены на </w:t>
      </w:r>
      <w:r w:rsidRPr="006C3E50">
        <w:rPr>
          <w:rFonts w:ascii="Arial" w:eastAsia="Times New Roman" w:hAnsi="Arial" w:cs="Arial"/>
          <w:b/>
          <w:bCs/>
          <w:color w:val="2C3A49"/>
          <w:sz w:val="16"/>
          <w:szCs w:val="16"/>
          <w:lang w:eastAsia="ru-RU"/>
        </w:rPr>
        <w:t>6 млн. 781тыс.руб</w:t>
      </w:r>
      <w:r w:rsidRPr="006C3E50">
        <w:rPr>
          <w:rFonts w:ascii="Arial" w:eastAsia="Times New Roman" w:hAnsi="Arial" w:cs="Arial"/>
          <w:color w:val="2C3A49"/>
          <w:sz w:val="16"/>
          <w:szCs w:val="16"/>
          <w:lang w:eastAsia="ru-RU"/>
        </w:rPr>
        <w:t>. Увеличение  произошло по каждому виду налога поступающего в бюджет нашего поселения.</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Безвозмездные поступления увеличились на </w:t>
      </w:r>
      <w:r w:rsidRPr="006C3E50">
        <w:rPr>
          <w:rFonts w:ascii="Arial" w:eastAsia="Times New Roman" w:hAnsi="Arial" w:cs="Arial"/>
          <w:b/>
          <w:bCs/>
          <w:color w:val="2C3A49"/>
          <w:sz w:val="16"/>
          <w:szCs w:val="16"/>
          <w:lang w:eastAsia="ru-RU"/>
        </w:rPr>
        <w:t>4 млн. 148,4 </w:t>
      </w:r>
      <w:r w:rsidRPr="006C3E50">
        <w:rPr>
          <w:rFonts w:ascii="Arial" w:eastAsia="Times New Roman" w:hAnsi="Arial" w:cs="Arial"/>
          <w:color w:val="2C3A49"/>
          <w:sz w:val="16"/>
          <w:szCs w:val="16"/>
          <w:lang w:eastAsia="ru-RU"/>
        </w:rPr>
        <w:t>тыс.руб.,</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из них:</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за счет Краевой целевой программы « Кадровое обеспечение сферы культуры и искусства»  - на </w:t>
      </w:r>
      <w:r w:rsidRPr="006C3E50">
        <w:rPr>
          <w:rFonts w:ascii="Arial" w:eastAsia="Times New Roman" w:hAnsi="Arial" w:cs="Arial"/>
          <w:b/>
          <w:bCs/>
          <w:color w:val="2C3A49"/>
          <w:sz w:val="16"/>
          <w:szCs w:val="16"/>
          <w:lang w:eastAsia="ru-RU"/>
        </w:rPr>
        <w:t>2млн. 156,2 тыс.руб</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за счет Краевой целевой программы  «Содействие развитию массового спорта на Кубани»  на </w:t>
      </w:r>
      <w:r w:rsidRPr="006C3E50">
        <w:rPr>
          <w:rFonts w:ascii="Arial" w:eastAsia="Times New Roman" w:hAnsi="Arial" w:cs="Arial"/>
          <w:b/>
          <w:bCs/>
          <w:color w:val="2C3A49"/>
          <w:sz w:val="16"/>
          <w:szCs w:val="16"/>
          <w:lang w:eastAsia="ru-RU"/>
        </w:rPr>
        <w:t>58,9 тыс.руб</w:t>
      </w:r>
      <w:r w:rsidRPr="006C3E50">
        <w:rPr>
          <w:rFonts w:ascii="Arial" w:eastAsia="Times New Roman" w:hAnsi="Arial" w:cs="Arial"/>
          <w:color w:val="2C3A49"/>
          <w:sz w:val="16"/>
          <w:szCs w:val="16"/>
          <w:lang w:eastAsia="ru-RU"/>
        </w:rPr>
        <w:t>.</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за счет дополнительной помощи местным бюджетам для решения социально значимых вопросов  -</w:t>
      </w:r>
      <w:r w:rsidRPr="006C3E50">
        <w:rPr>
          <w:rFonts w:ascii="Arial" w:eastAsia="Times New Roman" w:hAnsi="Arial" w:cs="Arial"/>
          <w:b/>
          <w:bCs/>
          <w:color w:val="2C3A49"/>
          <w:sz w:val="16"/>
          <w:szCs w:val="16"/>
          <w:lang w:eastAsia="ru-RU"/>
        </w:rPr>
        <w:t>300,0тыс.руб.</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b/>
          <w:bCs/>
          <w:color w:val="2C3A49"/>
          <w:sz w:val="16"/>
          <w:szCs w:val="16"/>
          <w:lang w:eastAsia="ru-RU"/>
        </w:rPr>
        <w:t>- </w:t>
      </w:r>
      <w:r w:rsidRPr="006C3E50">
        <w:rPr>
          <w:rFonts w:ascii="Arial" w:eastAsia="Times New Roman" w:hAnsi="Arial" w:cs="Arial"/>
          <w:color w:val="2C3A49"/>
          <w:sz w:val="16"/>
          <w:szCs w:val="16"/>
          <w:lang w:eastAsia="ru-RU"/>
        </w:rPr>
        <w:t>за счет Краевой целевой программы «Капитальный ремонт автомобильных дорог» - 7 млн. руб.</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За 2013 год  собственные доходы исполнены в сумме</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19 млн. 359,9тыс.руб., что составляет 102,2% от плана.</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b/>
          <w:bCs/>
          <w:color w:val="008000"/>
          <w:sz w:val="16"/>
          <w:szCs w:val="16"/>
          <w:lang w:eastAsia="ru-RU"/>
        </w:rPr>
        <w:t>Расходы бюджета</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Первоначально бюджет поселения на 2013год  принят с расходами в сумме 17млн. 887 тыс.руб., что выше чем в прошлом году на 5 млн.994,8тыс.руб.</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Изменения в расходную часть бюджета поселения вносились в течении  года несколько раз .</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С учетом внесенных изменений, </w:t>
      </w:r>
      <w:r w:rsidRPr="006C3E50">
        <w:rPr>
          <w:rFonts w:ascii="Arial" w:eastAsia="Times New Roman" w:hAnsi="Arial" w:cs="Arial"/>
          <w:b/>
          <w:bCs/>
          <w:color w:val="2C3A49"/>
          <w:sz w:val="16"/>
          <w:szCs w:val="16"/>
          <w:lang w:eastAsia="ru-RU"/>
        </w:rPr>
        <w:t>плановые расходы составили</w:t>
      </w:r>
      <w:r w:rsidRPr="006C3E50">
        <w:rPr>
          <w:rFonts w:ascii="Arial" w:eastAsia="Times New Roman" w:hAnsi="Arial" w:cs="Arial"/>
          <w:color w:val="2C3A49"/>
          <w:sz w:val="16"/>
          <w:szCs w:val="16"/>
          <w:lang w:eastAsia="ru-RU"/>
        </w:rPr>
        <w:t> 35млн.526,8тыс.руб., что на 17млн.639,8 тыс.руб.  или на 98,6%  больше первоначально утвержденных расходов.</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Исполнение бюджета по расходам за  2013 год составило 34млн. 614,7 тыс.руб.</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Основными расходами бюджета Привольненского сельского поселения явились:</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расходы на культуру  - 34,4%  или  11 млн.894,1  тыс.руб.</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из них на заработную плату и стимулирующие выплаты – 6 млн.333тыс.руб.</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расходы на благоустройство  -  3млн. 529,2тыс. руб. </w:t>
      </w:r>
      <w:r w:rsidRPr="006C3E50">
        <w:rPr>
          <w:rFonts w:ascii="Arial" w:eastAsia="Times New Roman" w:hAnsi="Arial" w:cs="Arial"/>
          <w:i/>
          <w:iCs/>
          <w:color w:val="2C3A49"/>
          <w:sz w:val="16"/>
          <w:szCs w:val="16"/>
          <w:lang w:eastAsia="ru-RU"/>
        </w:rPr>
        <w:t>(ремонтные работы уличного освещения, оплата уличного освещения, содержание свалки, кладбища, уборка улиц и вывоз ТБО).</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Основные приоритеты бюджетных расходов за 2013год соответствуют решению задач социальной направленности.</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b/>
          <w:bCs/>
          <w:color w:val="2C3A49"/>
          <w:sz w:val="16"/>
          <w:szCs w:val="16"/>
          <w:lang w:eastAsia="ru-RU"/>
        </w:rPr>
        <w:t>                                                             </w:t>
      </w:r>
      <w:r w:rsidRPr="006C3E50">
        <w:rPr>
          <w:rFonts w:ascii="Arial" w:eastAsia="Times New Roman" w:hAnsi="Arial" w:cs="Arial"/>
          <w:b/>
          <w:bCs/>
          <w:color w:val="008000"/>
          <w:sz w:val="16"/>
          <w:szCs w:val="16"/>
          <w:lang w:eastAsia="ru-RU"/>
        </w:rPr>
        <w:t>   </w:t>
      </w:r>
      <w:r w:rsidRPr="006C3E50">
        <w:rPr>
          <w:rFonts w:ascii="Arial" w:eastAsia="Times New Roman" w:hAnsi="Arial" w:cs="Arial"/>
          <w:b/>
          <w:bCs/>
          <w:color w:val="008000"/>
          <w:sz w:val="16"/>
          <w:szCs w:val="16"/>
          <w:u w:val="single"/>
          <w:lang w:eastAsia="ru-RU"/>
        </w:rPr>
        <w:t>Сельское хозяйство  </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Основой экономики нашего поселения остается сельскохозяйственная отрасль.</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В 2013 году в хозяйствах сельского поселения посеяно – 6 тысяч 109 га, валовой сбор зерновых колосовых и зернобобовых культур составил 13,6 тыс. тонн. Урожайность зерновых культур –  в среднем по поселению составила 37,5 ц/га. Наивысшей урожайности добилась группа  юридических лиц: ООО «Флагман» - 70,4 ц/га,  ООО «Элегия» - 60,4 ц/га, ООО «Агротек» - 59,8 ц/га;  ООО «Агроуслуги» - 60 ц/га; ЗАО «Лоджим» - 58 ц/га,  ООО «Искра» - 53,6 ц/га.</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Подсолнечника было посеяно – 1тыс. 754га, валовой сбор составил более 4тыс. 750тонн. Урожайность данной культуры - 27,4ц/га. Наивысшей урожайности достигли:  ООО «Агроуслуги» - 38,0 ц/га</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ООО «Флагман» -33,1 ц/га,   ЗАО «Лоджим» - 26,0 ц/га.</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Посевы сахарной свеклы в Привольненском сельском поселении  в 2013 году составили 200 га. Средняя урожайность – 334,7 ц/га.</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FF0000"/>
          <w:sz w:val="16"/>
          <w:szCs w:val="16"/>
          <w:lang w:eastAsia="ru-RU"/>
        </w:rPr>
        <w:t>                </w:t>
      </w:r>
      <w:r w:rsidRPr="006C3E50">
        <w:rPr>
          <w:rFonts w:ascii="Arial" w:eastAsia="Times New Roman" w:hAnsi="Arial" w:cs="Arial"/>
          <w:color w:val="2C3A49"/>
          <w:sz w:val="16"/>
          <w:szCs w:val="16"/>
          <w:lang w:eastAsia="ru-RU"/>
        </w:rPr>
        <w:t>Численность фуражного стада на 01 января 2013 года составляет 563 головы.</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FF0000"/>
          <w:sz w:val="16"/>
          <w:szCs w:val="16"/>
          <w:lang w:eastAsia="ru-RU"/>
        </w:rPr>
        <w:t>                </w:t>
      </w:r>
      <w:r w:rsidRPr="006C3E50">
        <w:rPr>
          <w:rFonts w:ascii="Arial" w:eastAsia="Times New Roman" w:hAnsi="Arial" w:cs="Arial"/>
          <w:color w:val="2C3A49"/>
          <w:sz w:val="16"/>
          <w:szCs w:val="16"/>
          <w:lang w:eastAsia="ru-RU"/>
        </w:rPr>
        <w:t>Валовой надой молока за 2013 год составил 7 тыс.28 тонн молока.</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В  Привольненском  сельском поселении  осуществляют  свою   деятельность  9  крестьянских фермерских  хозяйств  на площади  2тыс. 002 га  и  1тыс.887  личных  подсобных  хозяйств  на  площади  375га.</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lastRenderedPageBreak/>
        <w:t>Крестьянскими  фермерскими хозяйствами в  уборке  «Урожая -2013 года»:</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 скошено – 1 тыс.033,52 га,</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намолочено – 2 тыс. 768 тонн</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урожайность – 27 ц/га.</w:t>
      </w:r>
    </w:p>
    <w:p w:rsidR="006C3E50" w:rsidRPr="006C3E50" w:rsidRDefault="006C3E50" w:rsidP="006C3E50">
      <w:pPr>
        <w:shd w:val="clear" w:color="auto" w:fill="F4F4F5"/>
        <w:spacing w:before="75" w:after="75" w:line="240" w:lineRule="auto"/>
        <w:ind w:left="45" w:right="45" w:firstLine="360"/>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За 2013 год  главы личных  подсобных хозяйств  и  индивидуальные   предприниматели  - сельскохозяйственные  товаропроизводители  получили  субсидий:</w:t>
      </w:r>
    </w:p>
    <w:p w:rsidR="006C3E50" w:rsidRPr="006C3E50" w:rsidRDefault="006C3E50" w:rsidP="006C3E50">
      <w:pPr>
        <w:numPr>
          <w:ilvl w:val="0"/>
          <w:numId w:val="1"/>
        </w:numPr>
        <w:shd w:val="clear" w:color="auto" w:fill="F4F4F5"/>
        <w:spacing w:before="45" w:after="0" w:line="225" w:lineRule="atLeast"/>
        <w:ind w:left="165" w:firstLine="75"/>
        <w:rPr>
          <w:rFonts w:ascii="Arial" w:eastAsia="Times New Roman" w:hAnsi="Arial" w:cs="Arial"/>
          <w:color w:val="303F50"/>
          <w:sz w:val="18"/>
          <w:szCs w:val="18"/>
          <w:lang w:eastAsia="ru-RU"/>
        </w:rPr>
      </w:pPr>
      <w:r w:rsidRPr="006C3E50">
        <w:rPr>
          <w:rFonts w:ascii="Arial" w:eastAsia="Times New Roman" w:hAnsi="Arial" w:cs="Arial"/>
          <w:color w:val="303F50"/>
          <w:sz w:val="16"/>
          <w:szCs w:val="16"/>
          <w:lang w:eastAsia="ru-RU"/>
        </w:rPr>
        <w:t>за  производство</w:t>
      </w:r>
    </w:p>
    <w:p w:rsidR="006C3E50" w:rsidRPr="006C3E50" w:rsidRDefault="006C3E50" w:rsidP="006C3E50">
      <w:pPr>
        <w:shd w:val="clear" w:color="auto" w:fill="F4F4F5"/>
        <w:spacing w:before="75" w:after="75" w:line="240" w:lineRule="auto"/>
        <w:ind w:left="450"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реализуемого  мяса  (11 человек) – 100,1 тыс. руб.</w:t>
      </w:r>
    </w:p>
    <w:p w:rsidR="006C3E50" w:rsidRPr="006C3E50" w:rsidRDefault="006C3E50" w:rsidP="006C3E50">
      <w:pPr>
        <w:shd w:val="clear" w:color="auto" w:fill="F4F4F5"/>
        <w:spacing w:before="75" w:after="75" w:line="240" w:lineRule="auto"/>
        <w:ind w:left="450"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реализуемого  молока ( 9  человек) – 109,3 тыс. руб.</w:t>
      </w:r>
    </w:p>
    <w:p w:rsidR="006C3E50" w:rsidRPr="006C3E50" w:rsidRDefault="006C3E50" w:rsidP="006C3E50">
      <w:pPr>
        <w:numPr>
          <w:ilvl w:val="0"/>
          <w:numId w:val="2"/>
        </w:numPr>
        <w:shd w:val="clear" w:color="auto" w:fill="F4F4F5"/>
        <w:spacing w:before="45" w:after="0" w:line="225" w:lineRule="atLeast"/>
        <w:ind w:left="165" w:firstLine="75"/>
        <w:rPr>
          <w:rFonts w:ascii="Arial" w:eastAsia="Times New Roman" w:hAnsi="Arial" w:cs="Arial"/>
          <w:color w:val="303F50"/>
          <w:sz w:val="18"/>
          <w:szCs w:val="18"/>
          <w:lang w:eastAsia="ru-RU"/>
        </w:rPr>
      </w:pPr>
      <w:r w:rsidRPr="006C3E50">
        <w:rPr>
          <w:rFonts w:ascii="Arial" w:eastAsia="Times New Roman" w:hAnsi="Arial" w:cs="Arial"/>
          <w:color w:val="303F50"/>
          <w:sz w:val="16"/>
          <w:szCs w:val="16"/>
          <w:lang w:eastAsia="ru-RU"/>
        </w:rPr>
        <w:t>на  приобретение</w:t>
      </w:r>
    </w:p>
    <w:p w:rsidR="006C3E50" w:rsidRPr="006C3E50" w:rsidRDefault="006C3E50" w:rsidP="006C3E50">
      <w:pPr>
        <w:shd w:val="clear" w:color="auto" w:fill="F4F4F5"/>
        <w:spacing w:before="75" w:after="75" w:line="240" w:lineRule="auto"/>
        <w:ind w:left="450"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племенных и товарных сельскохозяйственных животных (3 человека) - 79,4 тыс. руб.</w:t>
      </w:r>
    </w:p>
    <w:p w:rsidR="006C3E50" w:rsidRPr="006C3E50" w:rsidRDefault="006C3E50" w:rsidP="006C3E50">
      <w:pPr>
        <w:shd w:val="clear" w:color="auto" w:fill="F4F4F5"/>
        <w:spacing w:before="75" w:after="75" w:line="240" w:lineRule="auto"/>
        <w:ind w:left="450" w:right="45" w:firstLine="34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Общее количество   получателей  субсидий   23  человека  на  общую  сумму   288,8 тыс. рублей.</w:t>
      </w:r>
    </w:p>
    <w:p w:rsidR="006C3E50" w:rsidRPr="006C3E50" w:rsidRDefault="006C3E50" w:rsidP="006C3E50">
      <w:pPr>
        <w:shd w:val="clear" w:color="auto" w:fill="F4F4F5"/>
        <w:spacing w:before="75" w:after="75" w:line="240" w:lineRule="auto"/>
        <w:ind w:left="45" w:right="45" w:firstLine="360"/>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Выдано  документов  для  получения  кредитов  на  развитие личного подсобного хозяйства  на  сумму  1 млн.650 тыс. рублей.</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В  личных подсобных хозяйствах в 2013году    содержалось:</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КРС – 599 гол.</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Коров - 69 гол.</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Птицы – 50 тысяч 300 гол.</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Кролики – 2 тысячи 010 гол.</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Овцы, козы – 290 гол.</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Лошади – 8 гол.</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В малых формах  хозяйствования  произведено за 2013 год:</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Мясо – 642  тонны</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Молока – 450 тонн</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Картофеля -  426 тонн</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Овощей – 653  тонны.</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Построено  теплиц  и парников  на общую  площадь  1 тысяч 450  кв.м.</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Лучшими главами  личного  подсобного  хозяйства сельского поселения перешедшими на альтернативное выращивание в животноводстве в связи с АЧС являются:</w:t>
      </w:r>
    </w:p>
    <w:p w:rsidR="006C3E50" w:rsidRPr="006C3E50" w:rsidRDefault="006C3E50" w:rsidP="006C3E50">
      <w:pPr>
        <w:numPr>
          <w:ilvl w:val="0"/>
          <w:numId w:val="3"/>
        </w:numPr>
        <w:shd w:val="clear" w:color="auto" w:fill="F4F4F5"/>
        <w:spacing w:before="45" w:after="0" w:line="225" w:lineRule="atLeast"/>
        <w:ind w:left="165" w:firstLine="75"/>
        <w:rPr>
          <w:rFonts w:ascii="Arial" w:eastAsia="Times New Roman" w:hAnsi="Arial" w:cs="Arial"/>
          <w:color w:val="303F50"/>
          <w:sz w:val="18"/>
          <w:szCs w:val="18"/>
          <w:lang w:eastAsia="ru-RU"/>
        </w:rPr>
      </w:pPr>
      <w:r w:rsidRPr="006C3E50">
        <w:rPr>
          <w:rFonts w:ascii="Arial" w:eastAsia="Times New Roman" w:hAnsi="Arial" w:cs="Arial"/>
          <w:color w:val="303F50"/>
          <w:sz w:val="16"/>
          <w:szCs w:val="16"/>
          <w:lang w:eastAsia="ru-RU"/>
        </w:rPr>
        <w:t>Гурина  Надежда  Алексеевна -  вид  деятельности  -  молочное и  мясное животноводство.</w:t>
      </w:r>
    </w:p>
    <w:p w:rsidR="006C3E50" w:rsidRPr="006C3E50" w:rsidRDefault="006C3E50" w:rsidP="006C3E50">
      <w:pPr>
        <w:shd w:val="clear" w:color="auto" w:fill="F4F4F5"/>
        <w:spacing w:before="75" w:after="75" w:line="240" w:lineRule="auto"/>
        <w:ind w:left="450"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Поголовье: коров-13 гол.</w:t>
      </w:r>
    </w:p>
    <w:p w:rsidR="006C3E50" w:rsidRPr="006C3E50" w:rsidRDefault="006C3E50" w:rsidP="006C3E50">
      <w:pPr>
        <w:shd w:val="clear" w:color="auto" w:fill="F4F4F5"/>
        <w:spacing w:before="75" w:after="75" w:line="240" w:lineRule="auto"/>
        <w:ind w:left="450"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нетели-3гол.</w:t>
      </w:r>
    </w:p>
    <w:p w:rsidR="006C3E50" w:rsidRPr="006C3E50" w:rsidRDefault="006C3E50" w:rsidP="006C3E50">
      <w:pPr>
        <w:shd w:val="clear" w:color="auto" w:fill="F4F4F5"/>
        <w:spacing w:before="75" w:after="75" w:line="240" w:lineRule="auto"/>
        <w:ind w:left="450"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телки-1 гол.</w:t>
      </w:r>
    </w:p>
    <w:p w:rsidR="006C3E50" w:rsidRPr="006C3E50" w:rsidRDefault="006C3E50" w:rsidP="006C3E50">
      <w:pPr>
        <w:shd w:val="clear" w:color="auto" w:fill="F4F4F5"/>
        <w:spacing w:before="75" w:after="75" w:line="240" w:lineRule="auto"/>
        <w:ind w:left="450"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среднесуточный  надой  молока 30 литров  на  фуражную  корову.</w:t>
      </w:r>
    </w:p>
    <w:p w:rsidR="006C3E50" w:rsidRPr="006C3E50" w:rsidRDefault="006C3E50" w:rsidP="006C3E50">
      <w:pPr>
        <w:numPr>
          <w:ilvl w:val="0"/>
          <w:numId w:val="4"/>
        </w:numPr>
        <w:shd w:val="clear" w:color="auto" w:fill="F4F4F5"/>
        <w:spacing w:before="45" w:after="0" w:line="225" w:lineRule="atLeast"/>
        <w:ind w:left="165" w:firstLine="75"/>
        <w:rPr>
          <w:rFonts w:ascii="Arial" w:eastAsia="Times New Roman" w:hAnsi="Arial" w:cs="Arial"/>
          <w:color w:val="303F50"/>
          <w:sz w:val="18"/>
          <w:szCs w:val="18"/>
          <w:lang w:eastAsia="ru-RU"/>
        </w:rPr>
      </w:pPr>
      <w:r w:rsidRPr="006C3E50">
        <w:rPr>
          <w:rFonts w:ascii="Arial" w:eastAsia="Times New Roman" w:hAnsi="Arial" w:cs="Arial"/>
          <w:color w:val="303F50"/>
          <w:sz w:val="16"/>
          <w:szCs w:val="16"/>
          <w:lang w:eastAsia="ru-RU"/>
        </w:rPr>
        <w:t>Недвига Сергей Викторович -  вид  деятельности  животноводство: разведение нутрий   поголовье – 300 голов</w:t>
      </w:r>
    </w:p>
    <w:p w:rsidR="006C3E50" w:rsidRPr="006C3E50" w:rsidRDefault="006C3E50" w:rsidP="006C3E50">
      <w:pPr>
        <w:numPr>
          <w:ilvl w:val="0"/>
          <w:numId w:val="5"/>
        </w:numPr>
        <w:shd w:val="clear" w:color="auto" w:fill="F4F4F5"/>
        <w:spacing w:before="45" w:after="0" w:line="225" w:lineRule="atLeast"/>
        <w:ind w:left="165" w:firstLine="75"/>
        <w:rPr>
          <w:rFonts w:ascii="Arial" w:eastAsia="Times New Roman" w:hAnsi="Arial" w:cs="Arial"/>
          <w:color w:val="303F50"/>
          <w:sz w:val="18"/>
          <w:szCs w:val="18"/>
          <w:lang w:eastAsia="ru-RU"/>
        </w:rPr>
      </w:pPr>
      <w:r w:rsidRPr="006C3E50">
        <w:rPr>
          <w:rFonts w:ascii="Arial" w:eastAsia="Times New Roman" w:hAnsi="Arial" w:cs="Arial"/>
          <w:color w:val="303F50"/>
          <w:sz w:val="16"/>
          <w:szCs w:val="16"/>
          <w:lang w:eastAsia="ru-RU"/>
        </w:rPr>
        <w:t>Федорищева  Ирина Григорьевна – вид деятельности – овощеводство.</w:t>
      </w:r>
    </w:p>
    <w:p w:rsidR="006C3E50" w:rsidRPr="006C3E50" w:rsidRDefault="006C3E50" w:rsidP="006C3E50">
      <w:pPr>
        <w:shd w:val="clear" w:color="auto" w:fill="F4F4F5"/>
        <w:spacing w:before="75" w:after="75" w:line="240" w:lineRule="auto"/>
        <w:ind w:left="450"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Выращивает: огурцы, помидоры, капусту, перец, зелень, морковь, лук, чеснок,  цветы.</w:t>
      </w:r>
    </w:p>
    <w:p w:rsidR="006C3E50" w:rsidRPr="006C3E50" w:rsidRDefault="006C3E50" w:rsidP="006C3E50">
      <w:pPr>
        <w:shd w:val="clear" w:color="auto" w:fill="F4F4F5"/>
        <w:spacing w:before="75" w:after="75" w:line="240" w:lineRule="auto"/>
        <w:ind w:left="450"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Площадь огорода составляет: 1  га,  площадь  теплицы:  150  кв.м.,  за  8 месяцев  реализовано  30  тонн  овощей,  10 тысяч 000 шт. (цветов тюльпанов).</w:t>
      </w:r>
    </w:p>
    <w:p w:rsidR="006C3E50" w:rsidRPr="006C3E50" w:rsidRDefault="006C3E50" w:rsidP="006C3E50">
      <w:pPr>
        <w:shd w:val="clear" w:color="auto" w:fill="F4F4F5"/>
        <w:spacing w:before="75" w:after="75" w:line="240" w:lineRule="auto"/>
        <w:ind w:left="450"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Место  реализации:    рынок   г. Сочи.</w:t>
      </w:r>
    </w:p>
    <w:p w:rsidR="006C3E50" w:rsidRPr="006C3E50" w:rsidRDefault="006C3E50" w:rsidP="006C3E50">
      <w:pPr>
        <w:shd w:val="clear" w:color="auto" w:fill="F4F4F5"/>
        <w:spacing w:before="75" w:after="75" w:line="240" w:lineRule="auto"/>
        <w:ind w:left="450"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Семья Федорищевых приняла активное участие в агропромышленной «Ярмарке 2013 года».</w:t>
      </w:r>
    </w:p>
    <w:p w:rsidR="006C3E50" w:rsidRPr="006C3E50" w:rsidRDefault="006C3E50" w:rsidP="006C3E50">
      <w:pPr>
        <w:shd w:val="clear" w:color="auto" w:fill="F4F4F5"/>
        <w:spacing w:before="75" w:after="75" w:line="240" w:lineRule="auto"/>
        <w:ind w:left="450" w:right="45" w:firstLine="708"/>
        <w:rPr>
          <w:rFonts w:ascii="Arial" w:eastAsia="Times New Roman" w:hAnsi="Arial" w:cs="Arial"/>
          <w:color w:val="2C3A49"/>
          <w:sz w:val="18"/>
          <w:szCs w:val="18"/>
          <w:lang w:eastAsia="ru-RU"/>
        </w:rPr>
      </w:pPr>
      <w:r w:rsidRPr="006C3E50">
        <w:rPr>
          <w:rFonts w:ascii="Arial" w:eastAsia="Times New Roman" w:hAnsi="Arial" w:cs="Arial"/>
          <w:b/>
          <w:bCs/>
          <w:color w:val="008000"/>
          <w:sz w:val="16"/>
          <w:szCs w:val="16"/>
          <w:u w:val="single"/>
          <w:lang w:eastAsia="ru-RU"/>
        </w:rPr>
        <w:t>Строительство </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Объем ввода жилых домов в частном секторе за истекший период составил 16 домов общей площадью 1тыс. 839кв.м.</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С целью создания условий и возможности  осуществления в дальнейшем строительства различных объектов утвержден Генеральный план поселения.</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w:t>
      </w:r>
      <w:r w:rsidRPr="006C3E50">
        <w:rPr>
          <w:rFonts w:ascii="Arial" w:eastAsia="Times New Roman" w:hAnsi="Arial" w:cs="Arial"/>
          <w:color w:val="008000"/>
          <w:sz w:val="16"/>
          <w:szCs w:val="16"/>
          <w:lang w:eastAsia="ru-RU"/>
        </w:rPr>
        <w:t>  </w:t>
      </w:r>
      <w:r w:rsidRPr="006C3E50">
        <w:rPr>
          <w:rFonts w:ascii="Arial" w:eastAsia="Times New Roman" w:hAnsi="Arial" w:cs="Arial"/>
          <w:b/>
          <w:bCs/>
          <w:color w:val="008000"/>
          <w:sz w:val="16"/>
          <w:szCs w:val="16"/>
          <w:u w:val="single"/>
          <w:lang w:eastAsia="ru-RU"/>
        </w:rPr>
        <w:t>Транспорт</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Обеспечение пассажирских перевозок внутри поселения и по маршруту Привольная – Каневская осуществляет ООО «Далматин». Количество рейсов в течение дня достаточное, чтобы перевезти всех желающих.</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w:t>
      </w:r>
      <w:r w:rsidRPr="006C3E50">
        <w:rPr>
          <w:rFonts w:ascii="Arial" w:eastAsia="Times New Roman" w:hAnsi="Arial" w:cs="Arial"/>
          <w:color w:val="008000"/>
          <w:sz w:val="16"/>
          <w:szCs w:val="16"/>
          <w:lang w:eastAsia="ru-RU"/>
        </w:rPr>
        <w:t> </w:t>
      </w:r>
      <w:r w:rsidRPr="006C3E50">
        <w:rPr>
          <w:rFonts w:ascii="Arial" w:eastAsia="Times New Roman" w:hAnsi="Arial" w:cs="Arial"/>
          <w:b/>
          <w:bCs/>
          <w:color w:val="008000"/>
          <w:sz w:val="16"/>
          <w:szCs w:val="16"/>
          <w:u w:val="single"/>
          <w:lang w:eastAsia="ru-RU"/>
        </w:rPr>
        <w:t>Потребительская сфера</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Одной из доминирующих отраслей экономики поселения является торговля.</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На потребительском рынке Привольненского сельского поселения осуществляет свою деятельность 50  стационарных объектов розничной торговли, такие крупные предприятия как  Привольненское сельпо, магазин «Магнит» ЗАО «Тандер», магазин ООО фирмы «Сангистиль»,  3 предприятия бытового обслуживания, 3 предприятия общественного питания.</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В целях недопущения необоснованного роста цен оперативной группой, состоящей из специалистов администрации сельского поселения, регулярно проверяются предприятия розничной торговли.</w:t>
      </w:r>
    </w:p>
    <w:p w:rsidR="006C3E50" w:rsidRPr="006C3E50" w:rsidRDefault="006C3E50" w:rsidP="006C3E50">
      <w:pPr>
        <w:shd w:val="clear" w:color="auto" w:fill="F4F4F5"/>
        <w:spacing w:before="75" w:after="75" w:line="240" w:lineRule="auto"/>
        <w:ind w:left="45" w:right="45" w:firstLine="75"/>
        <w:jc w:val="center"/>
        <w:rPr>
          <w:rFonts w:ascii="Arial" w:eastAsia="Times New Roman" w:hAnsi="Arial" w:cs="Arial"/>
          <w:color w:val="2C3A49"/>
          <w:sz w:val="18"/>
          <w:szCs w:val="18"/>
          <w:lang w:eastAsia="ru-RU"/>
        </w:rPr>
      </w:pPr>
      <w:r w:rsidRPr="006C3E50">
        <w:rPr>
          <w:rFonts w:ascii="Arial" w:eastAsia="Times New Roman" w:hAnsi="Arial" w:cs="Arial"/>
          <w:b/>
          <w:bCs/>
          <w:color w:val="008000"/>
          <w:sz w:val="16"/>
          <w:szCs w:val="16"/>
          <w:lang w:eastAsia="ru-RU"/>
        </w:rPr>
        <w:t>Инвестиционная деятельность</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lastRenderedPageBreak/>
        <w:t>Инвестиционная политика администрации поселения направлена на обеспечение эффективной перестройки хозяйственного комплекса и повышение его эффективности, формирования благоприятной социальной среды.</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На территории поселения в 2013году  помимо инвестиционных вложений в инфраструктуру (ремонт дорог, водопровод) начинает возобновляться перерабатывающая отрасль.</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Предпринимателями  выкуплен </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консервный цех (Беляева И.В.);  в котором  налажено производство салатов и Узваров из натуральных продуктов. Запланировано закупка оборудования для  хлебопекарни и  выпуска  питьевой и газированной воды.</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Это приведет к созданию дополнительных рабочих мест.</w:t>
      </w:r>
    </w:p>
    <w:p w:rsidR="006C3E50" w:rsidRPr="006C3E50" w:rsidRDefault="006C3E50" w:rsidP="006C3E50">
      <w:pPr>
        <w:shd w:val="clear" w:color="auto" w:fill="F4F4F5"/>
        <w:spacing w:before="75" w:after="75" w:line="240" w:lineRule="auto"/>
        <w:ind w:left="1350" w:right="45" w:firstLine="75"/>
        <w:rPr>
          <w:rFonts w:ascii="Arial" w:eastAsia="Times New Roman" w:hAnsi="Arial" w:cs="Arial"/>
          <w:color w:val="2C3A49"/>
          <w:sz w:val="18"/>
          <w:szCs w:val="18"/>
          <w:lang w:eastAsia="ru-RU"/>
        </w:rPr>
      </w:pPr>
      <w:r w:rsidRPr="006C3E50">
        <w:rPr>
          <w:rFonts w:ascii="Arial" w:eastAsia="Times New Roman" w:hAnsi="Arial" w:cs="Arial"/>
          <w:b/>
          <w:bCs/>
          <w:color w:val="008000"/>
          <w:sz w:val="16"/>
          <w:szCs w:val="16"/>
          <w:u w:val="single"/>
          <w:lang w:eastAsia="ru-RU"/>
        </w:rPr>
        <w:t>СОЦИАЛЬНАЯ СФЕРА</w:t>
      </w:r>
    </w:p>
    <w:p w:rsidR="006C3E50" w:rsidRPr="006C3E50" w:rsidRDefault="006C3E50" w:rsidP="006C3E50">
      <w:pPr>
        <w:shd w:val="clear" w:color="auto" w:fill="F4F4F5"/>
        <w:spacing w:before="75" w:after="75" w:line="240" w:lineRule="auto"/>
        <w:ind w:left="450" w:right="45" w:firstLine="708"/>
        <w:rPr>
          <w:rFonts w:ascii="Arial" w:eastAsia="Times New Roman" w:hAnsi="Arial" w:cs="Arial"/>
          <w:color w:val="2C3A49"/>
          <w:sz w:val="18"/>
          <w:szCs w:val="18"/>
          <w:lang w:eastAsia="ru-RU"/>
        </w:rPr>
      </w:pPr>
      <w:r w:rsidRPr="006C3E50">
        <w:rPr>
          <w:rFonts w:ascii="Arial" w:eastAsia="Times New Roman" w:hAnsi="Arial" w:cs="Arial"/>
          <w:b/>
          <w:bCs/>
          <w:color w:val="008000"/>
          <w:sz w:val="16"/>
          <w:szCs w:val="16"/>
          <w:u w:val="single"/>
          <w:lang w:eastAsia="ru-RU"/>
        </w:rPr>
        <w:t>Занятость населения</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Численность экономически активного населения составляет  4тыс. 503 человека, что составляет 64% от общей численности населения.</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Среднегодовой уровень регистрируемой безработицы на конец  2013 года составил 0,8% (в сравнении в 2012году -  1 %), зарегистрировано безработных -33 человека (в 2012 году- 40 человек, в 2011г. - 43 человека).</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В  2013 году в  бюджете Привольненского сельского поселения предусмотрено 20 тыс. рублей для трудоустройства подростков в летний период.</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w:t>
      </w:r>
      <w:r w:rsidRPr="006C3E50">
        <w:rPr>
          <w:rFonts w:ascii="Arial" w:eastAsia="Times New Roman" w:hAnsi="Arial" w:cs="Arial"/>
          <w:color w:val="008000"/>
          <w:sz w:val="16"/>
          <w:szCs w:val="16"/>
          <w:lang w:eastAsia="ru-RU"/>
        </w:rPr>
        <w:t> </w:t>
      </w:r>
      <w:r w:rsidRPr="006C3E50">
        <w:rPr>
          <w:rFonts w:ascii="Arial" w:eastAsia="Times New Roman" w:hAnsi="Arial" w:cs="Arial"/>
          <w:b/>
          <w:bCs/>
          <w:color w:val="008000"/>
          <w:sz w:val="16"/>
          <w:szCs w:val="16"/>
          <w:u w:val="single"/>
          <w:lang w:eastAsia="ru-RU"/>
        </w:rPr>
        <w:t>Образование </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Отрасль образования в поселении представлена:</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двумя общеобразовательными школами:</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№13 в станице Привольной,  и №9 в хуторе Труд   в которых обучается 526 учащихся,</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 двумя детскими садами – воспитанниками которых является  188 ребят.</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Средняя школа  № 13 в течение 2013 года работала в режиме автономного учреждения  и продолжает работать в режиме эксперимента по  введению ежедневного часа физкультуры.</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Кроме того школа готовит трактористов –машинистов категории В,  С,  Е; является муниципальной инновационной площадкой по теме: «Модель школы, способствующей обеспечению качественного образования, адаптированного потребностям социума, через использование современных информационных ресурсов и интерактивных технологий», муниципальной экспериментальной площадкой «Система внутришкольного мониторинга как инструмент повышения качества образования», является ресурсным центром.</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Школа постоянно работает в инновационном режиме, активно внедряет передовые технологии и формы организации учебной деятельности: с 2007 года школа участвует в предпрофильной подготовке, четыре года реализует профильное обучение по информационно- технологическому профилю, с 2013 года агротехнический профиль.</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СОШ №13 с 2006 года носит имя дважды Героя Советского союза Т.Т. Хрюкина,  поддерживает тесную связь с его потомками.  В марте 2013 года в школе открыт музей «Памяти начало». Потомки Хрюкина оказали помощь для открытия музея.  Биография Героя является примером для подражания и воспитания подрастающего поколения. На  базе музея проходят классные часы, встречи с ветеранами, замечательными людьми.</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Ученики школы активно и результативно показывают свои знания в интеллектуальных конкурсах, проектах, олимпиадах, научно-практических конференциях. Во всероссийском конкурсе «Познание и творчество» за последние пять лет 40 учащихся стали лауреатами и призерами, в 2013 году имена трех педагогов внесены в книгу «Ими гордиться Россия»: Душейко Ольга Валентиновна, Дьяконенко Зоя Ивановна, Баимова Ольга Васильевна.</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Школа вошла в «ТОП – 54» сельских школ России.</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Во всероссийской олимпиаде школьников по предметам: технология, экономия и право на заключительном этапе – 1 победитель 1 призер;  на региональном этапе 1 победитель и 5 призеров.</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Третья Всероссийская олимпиада для младших школьников-2013г. – 1 победитель 2 призера.</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Результаты ЕГ – 2013 года по математике, физике и информатике выше среднего краевого более чем на 10 баллов.</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В  ООШ  №9</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1) продолжают функционировать</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 «Хата казака и казачки»,</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муниципальная экспериментальная площадка «Школа – как социокультурный центр»;</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2) за счет средств администрации  муниципального образования Каневской район, спонсорских средств и коллектива:</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огорожена территория школы,</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 заменены все окна (33 окна)  на пластиковые,</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 проведен косметический ремонт внутри школы.</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3) ученики школы занимали призовые места в районных конкурсах:</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 «Олимпиец» - Хантий Анастасия;</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 «Рождественская Игрушка 2013» - Сачик Юрий, Бабич Виктор;</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 «За край наш родной,  мы шли в смертный бой» - Закарян Кристина, Сачик Юрий;</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«Военно-спортивная игра «Зарница», бег 100м - Макаров Владимир (1-е место).</w:t>
      </w:r>
    </w:p>
    <w:p w:rsidR="006C3E50" w:rsidRPr="006C3E50" w:rsidRDefault="006C3E50" w:rsidP="006C3E50">
      <w:pPr>
        <w:shd w:val="clear" w:color="auto" w:fill="F4F4F5"/>
        <w:spacing w:before="75" w:after="75" w:line="240" w:lineRule="auto"/>
        <w:ind w:left="450" w:right="45" w:firstLine="708"/>
        <w:rPr>
          <w:rFonts w:ascii="Arial" w:eastAsia="Times New Roman" w:hAnsi="Arial" w:cs="Arial"/>
          <w:color w:val="2C3A49"/>
          <w:sz w:val="18"/>
          <w:szCs w:val="18"/>
          <w:lang w:eastAsia="ru-RU"/>
        </w:rPr>
      </w:pPr>
      <w:r w:rsidRPr="006C3E50">
        <w:rPr>
          <w:rFonts w:ascii="Arial" w:eastAsia="Times New Roman" w:hAnsi="Arial" w:cs="Arial"/>
          <w:b/>
          <w:bCs/>
          <w:color w:val="008000"/>
          <w:sz w:val="16"/>
          <w:szCs w:val="16"/>
          <w:u w:val="single"/>
          <w:lang w:eastAsia="ru-RU"/>
        </w:rPr>
        <w:t>Здравоохранение </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Лечебно-профилактическую работу в   сельском поселении ведут:</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Привольненская  участковая больница, в состав которой входит: поликлиника, дневной стационар на 15 коек, отделение сестринского ухода на</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lastRenderedPageBreak/>
        <w:t>10 коек и 2 фельдшерско-акушерских пункта;</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ООО Санаторий «Приволянские воды», построенный в 1975 году. О нем  знают во многих районах России и ближнего зарубежья. Основу лечения составляют свойства минеральной йодо-бромистой воды и целебные грязи.</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Жителей  сельского поселения обслуживает 2 аптеки.</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Существует острая проблема в нехватке врачебных кадров.            </w:t>
      </w:r>
    </w:p>
    <w:p w:rsidR="006C3E50" w:rsidRPr="006C3E50" w:rsidRDefault="006C3E50" w:rsidP="006C3E50">
      <w:pPr>
        <w:shd w:val="clear" w:color="auto" w:fill="F4F4F5"/>
        <w:spacing w:before="75" w:after="75" w:line="240" w:lineRule="auto"/>
        <w:ind w:left="45" w:right="-262"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w:t>
      </w:r>
    </w:p>
    <w:p w:rsidR="006C3E50" w:rsidRPr="006C3E50" w:rsidRDefault="006C3E50" w:rsidP="006C3E50">
      <w:pPr>
        <w:shd w:val="clear" w:color="auto" w:fill="F4F4F5"/>
        <w:spacing w:before="75" w:after="75" w:line="240" w:lineRule="auto"/>
        <w:ind w:left="45" w:right="-262" w:firstLine="75"/>
        <w:rPr>
          <w:rFonts w:ascii="Arial" w:eastAsia="Times New Roman" w:hAnsi="Arial" w:cs="Arial"/>
          <w:color w:val="2C3A49"/>
          <w:sz w:val="18"/>
          <w:szCs w:val="18"/>
          <w:lang w:eastAsia="ru-RU"/>
        </w:rPr>
      </w:pPr>
      <w:r w:rsidRPr="006C3E50">
        <w:rPr>
          <w:rFonts w:ascii="Arial" w:eastAsia="Times New Roman" w:hAnsi="Arial" w:cs="Arial"/>
          <w:color w:val="008000"/>
          <w:sz w:val="16"/>
          <w:szCs w:val="16"/>
          <w:lang w:eastAsia="ru-RU"/>
        </w:rPr>
        <w:t>                </w:t>
      </w:r>
      <w:r w:rsidRPr="006C3E50">
        <w:rPr>
          <w:rFonts w:ascii="Arial" w:eastAsia="Times New Roman" w:hAnsi="Arial" w:cs="Arial"/>
          <w:b/>
          <w:bCs/>
          <w:color w:val="008000"/>
          <w:sz w:val="16"/>
          <w:szCs w:val="16"/>
          <w:u w:val="single"/>
          <w:lang w:eastAsia="ru-RU"/>
        </w:rPr>
        <w:t>Молодежь           </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Молодежь в возрасте от 14 до 30 лет  в сельском поселении составляет 1тыс. 736 человек.</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В Учреждениях культуры: МБУК «СДК станицы Привольной».</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МБУК «Сельский клуб хутора Труд» работают  секции по настольному теннису, шахматам, волейболу (в летний период),  клубы по интересам.</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На летний период организована работа дворовой и спортивных  и площадок.</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На территории сельского поселения действует «Молодежный патруль».</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Разрабатывается комплекс мероприятий занятости и  трудоустройства подростков в летний период.</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С молодежью сельского поселения проводятся мероприятия по направлениям: «Антинарко», «Военно-патриотическое воспитание», «Профилактика экстремистских и межэтнических распрей», «О требованиях  «Детского закона».</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Образован молодежный волонтерский отряд «Вместе», основной деятельность которого является военно-патриотическое направление, разработка проектов по благоустройству прилегающей территории к памятникам и воинским захоронениям  сельского поселения.</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Молодежная команда поселения активно участвовала  районном КВН.</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Специалист по работе с молодежью Прудникова А.Н.  заняла 1-е место в районном конкурсе проектов «Здоровый образ жизни».</w:t>
      </w:r>
    </w:p>
    <w:p w:rsidR="006C3E50" w:rsidRPr="006C3E50" w:rsidRDefault="006C3E50" w:rsidP="006C3E50">
      <w:pPr>
        <w:shd w:val="clear" w:color="auto" w:fill="F4F4F5"/>
        <w:spacing w:before="75" w:after="75" w:line="240" w:lineRule="auto"/>
        <w:ind w:left="450" w:right="45" w:firstLine="708"/>
        <w:rPr>
          <w:rFonts w:ascii="Arial" w:eastAsia="Times New Roman" w:hAnsi="Arial" w:cs="Arial"/>
          <w:color w:val="2C3A49"/>
          <w:sz w:val="18"/>
          <w:szCs w:val="18"/>
          <w:lang w:eastAsia="ru-RU"/>
        </w:rPr>
      </w:pPr>
      <w:r w:rsidRPr="006C3E50">
        <w:rPr>
          <w:rFonts w:ascii="Arial" w:eastAsia="Times New Roman" w:hAnsi="Arial" w:cs="Arial"/>
          <w:b/>
          <w:bCs/>
          <w:color w:val="008000"/>
          <w:sz w:val="16"/>
          <w:szCs w:val="16"/>
          <w:u w:val="single"/>
          <w:lang w:eastAsia="ru-RU"/>
        </w:rPr>
        <w:t>Социальная защита населения</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Управлением социальной защиты населения за 2013 год оказана материальная помощь в виде социального пособия 106 жителям сельского поселения.</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Получателями  мер  социальной  поддержки  за истекший период являются около 1024 жителей  сельского поселения, в виде ежемесячной денежной выплаты и компенсации расходов на оплату жилищно-коммунальных услуг, относящихся к льготным категориям или являющихся малоимущими.</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В трудной жизненной ситуации жители поселения могут получить в администрации консультативную помощь, им оказывается содействие в сборе документов на оформление различных социальных пособий.</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320 семьям, проживающим на территории сельского поселения, производится выплата ежемесячного пособия на ребенка в соответствии с Законом Краснодарского края от 15 декабря 2004 года № 807-КЗ «О ежемесячном пособии на ребенка».</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Количество пожилых граждан и инвалидов, которым предоставляется социальное обслуживание на  дому, составляет 143 человека.</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На профилактическом ведомственном  учете состоит 13 семей (в них 30 детей) как находящихся в трудной жизненно ситуации,  10 семей (в них 32 ребенка) – как находящихся в социально опасном положении, 2 несовершеннолетних поставлены на учет без семьи.</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17 детям из  категории  малообеспеченных семей и  состоящих на учете в период летних каникул были выделены оздоровительные путевки.</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Из вещевого фонда «Вторые руки»  в 2013 году выданы вещи  4 семьям (19 детей) состоящих на профилактическом учете.</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w:t>
      </w:r>
      <w:r w:rsidRPr="006C3E50">
        <w:rPr>
          <w:rFonts w:ascii="Arial" w:eastAsia="Times New Roman" w:hAnsi="Arial" w:cs="Arial"/>
          <w:b/>
          <w:bCs/>
          <w:color w:val="008000"/>
          <w:sz w:val="16"/>
          <w:szCs w:val="16"/>
          <w:u w:val="single"/>
          <w:lang w:eastAsia="ru-RU"/>
        </w:rPr>
        <w:t>Культура  </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Организацию досуга жителей Привольненского сельского поселения обеспечивает 4 муниципальных бюджетных  учреждения культуры:</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«Сельский дом культуры станицы Привольной»</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«Сельский клуб хутора Труд»</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«Привольненская картинная галерея»</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«Привольненская центральная библиотека».</w:t>
      </w:r>
    </w:p>
    <w:p w:rsidR="006C3E50" w:rsidRPr="006C3E50" w:rsidRDefault="006C3E50" w:rsidP="006C3E50">
      <w:pPr>
        <w:shd w:val="clear" w:color="auto" w:fill="F4F4F5"/>
        <w:spacing w:before="75" w:after="75" w:line="240" w:lineRule="auto"/>
        <w:ind w:left="45" w:right="45" w:firstLine="720"/>
        <w:jc w:val="both"/>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Приоритетными   направлениями в их  деятельности являются:  формирование гражданско-патриотической позиции населения, пропаганда государственной символики России и Кубани, профилактика асоциальных явлений (наркомании, алкоголизма, курения) и популяризация здорового образа жизни, правовое, экономическое и экологическое  просвещение, содействие формированию культуры межнационального общения, толерантного отношения к народам различных национальностей, противодействие экстремизму, формирование культуры семейных отношений, продвижение книги, популяризация чтения.</w:t>
      </w:r>
    </w:p>
    <w:p w:rsidR="006C3E50" w:rsidRPr="006C3E50" w:rsidRDefault="006C3E50" w:rsidP="006C3E50">
      <w:pPr>
        <w:shd w:val="clear" w:color="auto" w:fill="F4F4F5"/>
        <w:spacing w:before="75" w:after="75" w:line="240" w:lineRule="auto"/>
        <w:ind w:left="45" w:right="45" w:firstLine="720"/>
        <w:jc w:val="both"/>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Проводится работа со всеми слоями населения, в том числе с детьми, подростками, молодежью, людьми пожилого возраста, людьми с ограниченными возможностями здоровья, несовершеннолетними в социально опасном положении, состоящими на разных видах учета.</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В учреждениях  культуры поселения за 2013 год проведено 1196 мероприятие, которые посетило 64тыс. 524 человек, действовало 47 клубных формирований.</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В сельском доме культуры станицы Привольной за прошедший год проведено 451 мероприятие, на которых присутствовало 41 тысяча 195 человек. Число мероприятий для детей и молодежи составило 315 единиц, количество присутствующих - 25тысяч 758 человек. В настоящее время  действует 23 клубных формирования, 12 из них для молодежи.</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lastRenderedPageBreak/>
        <w:t>Два творческих коллектива дома культуры  станицы Привольной имеют звание «Народный». Это народный казачий хор «Приволье» и народный цирк «Арлекин».</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Творческий коллектив «СДК станицы Привольной» принял участие в двадцати двух районных и краевых смотрах, конкурсах, фестивалях.</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Неоднократными победителями конкурсов являются:</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молодой вокалист  эстрадного кружка «Апрель» Виктор Беба,</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участницы народный цирк «Арлекин» Света Попова, и Аня Антипова.</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В 2013 году  «Привольненская картинная галерея» отметила свое 30-летие.</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Проведено праздничное мероприятие посвященное юбилею, на котором присутствовали: А.В.Герасименко - глава муниципального образования Каневской район и другие официальные лица, руководители организаций и учреждений сельского поселения, представители  средств массовой информации. Были подарены подарки и  оказана спонсорская помощь на приобретение штор.</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За 2013 год в галерее организовано 9 выставок, в том числе  одна передвижная, 52 лекции на которых присутствовало - 1414 человек,  17 культурно-массовых мероприятий, приуроченных к памятным датам, в которых участвовало  893 человека, проведено 132 экскурсии, приобретено 67 музейных экспонатов. Общее количество участников мероприятий  за год  – 3 тысячи 287 человек. Основными направлениями в работе картинной галереи являются  </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уроки Кубановедения, изучения истории родной станицы со дня ее основания и до сегодняшних дней,</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проведение  мероприятий в рамках проектов:</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«Война, Победа, память» направленных на  военно-патриотическое воспитание подрастающего поколения;</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«Азбука искусства», направленных на развитие творческого воображения и образного восприятия мира, приобщения к мировой культуре и искусству;  </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организация и проведение тематических экскурсий и выставок.</w:t>
      </w:r>
    </w:p>
    <w:p w:rsidR="006C3E50" w:rsidRPr="006C3E50" w:rsidRDefault="006C3E50" w:rsidP="006C3E50">
      <w:pPr>
        <w:shd w:val="clear" w:color="auto" w:fill="F4F4F5"/>
        <w:spacing w:before="75" w:after="75" w:line="240" w:lineRule="auto"/>
        <w:ind w:left="45" w:right="45" w:firstLine="720"/>
        <w:jc w:val="both"/>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В течение 2013 года в Привольненской центральной библиотеке подготовлено и проведено 102 массовых мероприятия, участниками которых стали 2532  человека, из них:</w:t>
      </w:r>
    </w:p>
    <w:p w:rsidR="006C3E50" w:rsidRPr="006C3E50" w:rsidRDefault="006C3E50" w:rsidP="006C3E50">
      <w:pPr>
        <w:shd w:val="clear" w:color="auto" w:fill="F4F4F5"/>
        <w:spacing w:before="75" w:after="75" w:line="240" w:lineRule="auto"/>
        <w:ind w:left="900" w:right="45" w:firstLine="75"/>
        <w:jc w:val="both"/>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для детей – 63 мероприятия, на которых присутствовали 1763 человека;</w:t>
      </w:r>
    </w:p>
    <w:p w:rsidR="006C3E50" w:rsidRPr="006C3E50" w:rsidRDefault="006C3E50" w:rsidP="006C3E50">
      <w:pPr>
        <w:shd w:val="clear" w:color="auto" w:fill="F4F4F5"/>
        <w:spacing w:before="75" w:after="75" w:line="240" w:lineRule="auto"/>
        <w:ind w:left="900" w:right="45" w:firstLine="75"/>
        <w:jc w:val="both"/>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для юношества – 26 мероприятий, присутствовали 581 человек.</w:t>
      </w:r>
    </w:p>
    <w:p w:rsidR="006C3E50" w:rsidRPr="006C3E50" w:rsidRDefault="006C3E50" w:rsidP="006C3E50">
      <w:pPr>
        <w:shd w:val="clear" w:color="auto" w:fill="F4F4F5"/>
        <w:spacing w:before="75" w:after="75" w:line="240" w:lineRule="auto"/>
        <w:ind w:left="45" w:right="45" w:firstLine="720"/>
        <w:jc w:val="both"/>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При центральной библиотеке Привольненского сельского поселения работают клубные любительские объединения. Организован  досуговый клуб для детей 7-12 лет «Домовенок». Для юношества создан краеведческий клуб «Зеркало». Работает досуговый клуб для старшего поколения (для пенсионеров) «Приволянка». Заседания в клубах проходят регулярно, согласно планам работы.</w:t>
      </w:r>
    </w:p>
    <w:p w:rsidR="006C3E50" w:rsidRPr="006C3E50" w:rsidRDefault="006C3E50" w:rsidP="006C3E50">
      <w:pPr>
        <w:shd w:val="clear" w:color="auto" w:fill="F4F4F5"/>
        <w:spacing w:before="75" w:after="75" w:line="240" w:lineRule="auto"/>
        <w:ind w:left="45" w:right="4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Библиотечные работники  Привольненской центральной библиотеки  в 2013 году  принимали активное участие в краевых и районных конкурсах, добились высоких результатов,  показав профессионализм и творческий подход:</w:t>
      </w:r>
    </w:p>
    <w:p w:rsidR="006C3E50" w:rsidRPr="006C3E50" w:rsidRDefault="006C3E50" w:rsidP="006C3E50">
      <w:pPr>
        <w:shd w:val="clear" w:color="auto" w:fill="F4F4F5"/>
        <w:spacing w:before="75" w:after="75" w:line="240" w:lineRule="auto"/>
        <w:ind w:left="45" w:right="45" w:firstLine="708"/>
        <w:jc w:val="both"/>
        <w:rPr>
          <w:rFonts w:ascii="Arial" w:eastAsia="Times New Roman" w:hAnsi="Arial" w:cs="Arial"/>
          <w:color w:val="2C3A49"/>
          <w:sz w:val="18"/>
          <w:szCs w:val="18"/>
          <w:lang w:eastAsia="ru-RU"/>
        </w:rPr>
      </w:pPr>
      <w:r w:rsidRPr="006C3E50">
        <w:rPr>
          <w:rFonts w:ascii="Arial" w:eastAsia="Times New Roman" w:hAnsi="Arial" w:cs="Arial"/>
          <w:color w:val="000000"/>
          <w:sz w:val="16"/>
          <w:szCs w:val="16"/>
          <w:lang w:eastAsia="ru-RU"/>
        </w:rPr>
        <w:t>1 место</w:t>
      </w:r>
      <w:r w:rsidRPr="006C3E50">
        <w:rPr>
          <w:rFonts w:ascii="Arial" w:eastAsia="Times New Roman" w:hAnsi="Arial" w:cs="Arial"/>
          <w:color w:val="2C3A49"/>
          <w:sz w:val="16"/>
          <w:szCs w:val="16"/>
          <w:lang w:eastAsia="ru-RU"/>
        </w:rPr>
        <w:t>в районном конкурсе экологических буклетов «Если вам по душе красота Земная» среди общедоступных библиотек Каневского района </w:t>
      </w:r>
      <w:r w:rsidRPr="006C3E50">
        <w:rPr>
          <w:rFonts w:ascii="Arial" w:eastAsia="Times New Roman" w:hAnsi="Arial" w:cs="Arial"/>
          <w:color w:val="000000"/>
          <w:sz w:val="16"/>
          <w:szCs w:val="16"/>
          <w:lang w:eastAsia="ru-RU"/>
        </w:rPr>
        <w:t>(буклеты «Родной земли нетленная краса», «Чудеса живой природы»)</w:t>
      </w:r>
      <w:r w:rsidRPr="006C3E50">
        <w:rPr>
          <w:rFonts w:ascii="Arial" w:eastAsia="Times New Roman" w:hAnsi="Arial" w:cs="Arial"/>
          <w:color w:val="2C3A49"/>
          <w:sz w:val="16"/>
          <w:szCs w:val="16"/>
          <w:lang w:eastAsia="ru-RU"/>
        </w:rPr>
        <w:t>;</w:t>
      </w:r>
    </w:p>
    <w:p w:rsidR="006C3E50" w:rsidRPr="006C3E50" w:rsidRDefault="006C3E50" w:rsidP="006C3E50">
      <w:pPr>
        <w:shd w:val="clear" w:color="auto" w:fill="F4F4F5"/>
        <w:spacing w:before="75" w:after="75" w:line="240" w:lineRule="auto"/>
        <w:ind w:left="45" w:right="45" w:firstLine="708"/>
        <w:jc w:val="both"/>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2 место </w:t>
      </w:r>
      <w:r w:rsidRPr="006C3E50">
        <w:rPr>
          <w:rFonts w:ascii="Arial" w:eastAsia="Times New Roman" w:hAnsi="Arial" w:cs="Arial"/>
          <w:color w:val="000000"/>
          <w:sz w:val="16"/>
          <w:szCs w:val="16"/>
          <w:lang w:eastAsia="ru-RU"/>
        </w:rPr>
        <w:t>в районном конкурсе </w:t>
      </w:r>
      <w:r w:rsidRPr="006C3E50">
        <w:rPr>
          <w:rFonts w:ascii="Arial" w:eastAsia="Times New Roman" w:hAnsi="Arial" w:cs="Arial"/>
          <w:color w:val="2C3A49"/>
          <w:sz w:val="16"/>
          <w:szCs w:val="16"/>
          <w:lang w:eastAsia="ru-RU"/>
        </w:rPr>
        <w:t>«Будь здоровым, сильным, ловким!» на лучшее массовое мероприятие по противодействию распространения наркомании и  пропаганде  здорового образа жизни среди общедоступных библиотек  Каневского района (час спортивного совета «Чтобы лучше развиваться – надо спортом заниматься»);</w:t>
      </w:r>
    </w:p>
    <w:p w:rsidR="006C3E50" w:rsidRPr="006C3E50" w:rsidRDefault="006C3E50" w:rsidP="006C3E50">
      <w:pPr>
        <w:shd w:val="clear" w:color="auto" w:fill="F4F4F5"/>
        <w:spacing w:before="75" w:after="75" w:line="240" w:lineRule="auto"/>
        <w:ind w:left="45" w:right="45" w:firstLine="708"/>
        <w:jc w:val="both"/>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3 место  в районномконкурсе «У нас единая планета – у нас единая семья»на лучшее массовое мероприятие по формированию культуры толерантности среди общедоступных библиотек  Каневского района (мероприятие «Ты навстречу сделай шаг, ты ведь друг мой, а не враг»).</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Детская школа искусств (действует в  поселении с 2009 года), несмотря на свой небольшой возраст, благодаря своим достижениям  показывает весьма зрелые результаты.</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Учащиеся детской школы искусств принимали участие, как по  линии Министерства культуры Краснодарского края, так и в зональных и районных смотрах-конкурсах.</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Ученицы школы Майорова Екатерина, Шульга Елизавета стали лауреатами по классу фортепиано на Всероссийском конкурсе, который проходил в городе Ростове – на - Дону и в городе Пятигорске Ставропольского края.</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Хочется  отметить, что Шульга Елизавета является стипендианткой администрации муниципального образования Каневской  район «Для одаренных учащихся образовательных учреждений культуры за 2013 – 2014 год».</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Коллектив скрипачей занял 2-ое место в зональном конкурсе исполнительского мастерства учащихся струнно-смычковых инструментов школ искусств, который проходил в городе Тимашевске.</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Порадовали учащиеся хореографического отделения, заняв 3-е место в зональном конкурсе, который проходил в ст-це Каневской.</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Ученица художественного отделения Гиба София, заняла 2-ое место в краевом конкурсе среди детских школ искусств Краснодарского края.</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Сокур Вадим занял 1-е место в районном конкурсе по классу гитары.</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Учащиеся детской школы искусств приняли участие в Олимпиаде по теоретическим дисциплинам среди школ искусств Каневского района и заняли 2-е место.</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В школе обучается 162 ученика в возрасте от 6 до 15 лет, что выше прошлогоднего показателя на 18 человек.</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В рамках проекта модернизации образования в школе уже в этом году, на базе отделения классической гитары, открылось эстрадное отделение. Приобретены за счет средств от приносящих доход деятельности музыкальные инструменты, акустическая аппаратура, микрофоны, барабанная установка, что позволило создать детский эстрадный ансамбль, концертное выступление которого планируется в мае этого года.</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lastRenderedPageBreak/>
        <w:t>В проекте – открытие на музыкальном отделении класса компьютерной музыки и синтезатора, на художественном отделении – компьютерной графики, дизайна моделирования одежды, на хореографическом отделении – класса бальных танцев.</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Школа искусств уверенно развивается и у нее есть будущее.</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w:t>
      </w:r>
      <w:r w:rsidRPr="006C3E50">
        <w:rPr>
          <w:rFonts w:ascii="Arial" w:eastAsia="Times New Roman" w:hAnsi="Arial" w:cs="Arial"/>
          <w:color w:val="008000"/>
          <w:sz w:val="16"/>
          <w:szCs w:val="16"/>
          <w:lang w:eastAsia="ru-RU"/>
        </w:rPr>
        <w:t>  </w:t>
      </w:r>
      <w:r w:rsidRPr="006C3E50">
        <w:rPr>
          <w:rFonts w:ascii="Arial" w:eastAsia="Times New Roman" w:hAnsi="Arial" w:cs="Arial"/>
          <w:b/>
          <w:bCs/>
          <w:color w:val="008000"/>
          <w:sz w:val="16"/>
          <w:szCs w:val="16"/>
          <w:u w:val="single"/>
          <w:lang w:eastAsia="ru-RU"/>
        </w:rPr>
        <w:t>Спорт</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Спортивная база Привольненского сельского поселения включает в себя:</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 стадион, на котором имеется 2 футбольных поля;</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комплексная спортивно- игровая площадка;</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 дворовая площадка;</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 два спортивных зала в МАОУ СОШ №13;</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 тренажерный зал в МАОУ СОШ №13;</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 боксерский зал в МБУК «СДК станицы Привольной».</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На территории сельского поселения работает инструктор по спорту, который организовывает и проводит занятия по физической культуре и спорту с взрослым населением, учащейся и работающей молодежью, проводит соревнования, формирует сборные команды сельского поселения для участия в районных мероприятиях.</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В  спортивном клубе «Приволье» сельского поселения проводятся занятия по таким видам спорта как минифутбол, волейбол, настольный теннис,  а  также занятия в тренажерном зале.</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Нужно отметить, что  в спортивный клуб приходят совместно с детьми и их родители.</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Возросло число взрослых жителей сельского поселения регулярно занимающихся  физкультурой и спортом.</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Количество жителей сельского поселения занимающихся физической культурой и спортом  составляет более  25%.</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Особое внимание  в поселении уделяется   привлечению к регулярным занятиям физической культурой и спортом подрастающего поколения, особенно подростков из семей, находящихся в трудной жизненной ситуации, и состоящих на различных формах учета.</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В Привольненском  сельском поселении открыты филиалы  Каневской ДЮСШ: </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по спортивной акробатике,</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 по боксу,</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по футболу.</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Взрослая футбольная команда, регулярно участвует в первенстве по району и  занимает призовые места.</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i/>
          <w:iCs/>
          <w:color w:val="2C3A49"/>
          <w:sz w:val="16"/>
          <w:szCs w:val="16"/>
          <w:lang w:eastAsia="ru-RU"/>
        </w:rPr>
        <w:t>                             </w:t>
      </w:r>
      <w:r w:rsidRPr="006C3E50">
        <w:rPr>
          <w:rFonts w:ascii="Arial" w:eastAsia="Times New Roman" w:hAnsi="Arial" w:cs="Arial"/>
          <w:i/>
          <w:iCs/>
          <w:color w:val="008000"/>
          <w:sz w:val="16"/>
          <w:szCs w:val="16"/>
          <w:lang w:eastAsia="ru-RU"/>
        </w:rPr>
        <w:t>  </w:t>
      </w:r>
      <w:r w:rsidRPr="006C3E50">
        <w:rPr>
          <w:rFonts w:ascii="Arial" w:eastAsia="Times New Roman" w:hAnsi="Arial" w:cs="Arial"/>
          <w:b/>
          <w:bCs/>
          <w:color w:val="008000"/>
          <w:sz w:val="16"/>
          <w:szCs w:val="16"/>
          <w:u w:val="single"/>
          <w:lang w:eastAsia="ru-RU"/>
        </w:rPr>
        <w:t>Детский закон</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В 2013 году продолжалась планомерная  работа по реализации Закона Краснодарского края от 21 июля 2008 года № 1539-КЗ «О мерах по профилактике безнадзорности и правонарушений несовершеннолетних в Краснодарском крае.</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Проведено 365  ежедневных рейдовых мероприятия с участием общественности, выявлено 2 несовершеннолетних (в 2012г. -12, в 2011г. -18), нарушающих закон, которые переданы под расписку своим родителям.  Результаты рейдовых мероприятий рассматриваются на  заседаниях Совета профилактики.</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Рейдовой группой  ежедневно проводятся посещения на дому несовершеннолетних, состоящих на профилактическом учёте, семей находящихся в СОП и ТЖС, а также семей чьи дети выявлены после 22 часов.</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Результаты рейдовых мероприятий сообщаются через имеющуюся громкоговорящую связь.</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Организована планомерная работа по недопущению и пресечению продажи несовершеннолетним табачных изделий, пива, напитков, изготавливаемых на его основе, а также алкогольной и спиртосодержащей продукции: посещение торговых точек, проведение разъяснительной работы с  предпринимателями. В 2013 году не выявлено фактов реализации среди несовершеннолетних табачных изделий и спиртосодержащей продукции.</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Ведется активная  разъяснительная работа среди учащихся школ, воспитанников детских садов и их родителей. С выявленными несовершеннолетними проводится индивидуальная профилактическая работа по вовлечению их в культурно-массовые и досуговые мероприятия, кружки и секции.</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w:t>
      </w:r>
      <w:r w:rsidRPr="006C3E50">
        <w:rPr>
          <w:rFonts w:ascii="Arial" w:eastAsia="Times New Roman" w:hAnsi="Arial" w:cs="Arial"/>
          <w:color w:val="008000"/>
          <w:sz w:val="16"/>
          <w:szCs w:val="16"/>
          <w:lang w:eastAsia="ru-RU"/>
        </w:rPr>
        <w:t> </w:t>
      </w:r>
      <w:r w:rsidRPr="006C3E50">
        <w:rPr>
          <w:rFonts w:ascii="Arial" w:eastAsia="Times New Roman" w:hAnsi="Arial" w:cs="Arial"/>
          <w:b/>
          <w:bCs/>
          <w:color w:val="008000"/>
          <w:sz w:val="16"/>
          <w:szCs w:val="16"/>
          <w:u w:val="single"/>
          <w:lang w:eastAsia="ru-RU"/>
        </w:rPr>
        <w:t>Благоустройство</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b/>
          <w:bCs/>
          <w:color w:val="2C3A49"/>
          <w:sz w:val="16"/>
          <w:szCs w:val="16"/>
          <w:lang w:eastAsia="ru-RU"/>
        </w:rPr>
        <w:t>                </w:t>
      </w:r>
      <w:r w:rsidRPr="006C3E50">
        <w:rPr>
          <w:rFonts w:ascii="Arial" w:eastAsia="Times New Roman" w:hAnsi="Arial" w:cs="Arial"/>
          <w:color w:val="2C3A49"/>
          <w:sz w:val="16"/>
          <w:szCs w:val="16"/>
          <w:lang w:eastAsia="ru-RU"/>
        </w:rPr>
        <w:t>За2013 год в Привольненском сельском поселении:</w:t>
      </w:r>
    </w:p>
    <w:p w:rsidR="006C3E50" w:rsidRPr="006C3E50" w:rsidRDefault="006C3E50" w:rsidP="006C3E50">
      <w:pPr>
        <w:shd w:val="clear" w:color="auto" w:fill="F4F4F5"/>
        <w:spacing w:before="75" w:after="75" w:line="240" w:lineRule="auto"/>
        <w:ind w:left="45" w:right="45" w:firstLine="708"/>
        <w:jc w:val="both"/>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1) По  краевой  целевой программе «Развитие систем  наружного освещения населённых пунктов Краснодарского края на 2012-2014гг.» - произведен ремонт: 45 светильников и  линий  уличного освещения протяженностью 2,5км.</w:t>
      </w:r>
    </w:p>
    <w:p w:rsidR="006C3E50" w:rsidRPr="006C3E50" w:rsidRDefault="006C3E50" w:rsidP="006C3E50">
      <w:pPr>
        <w:shd w:val="clear" w:color="auto" w:fill="F4F4F5"/>
        <w:spacing w:before="75" w:after="75" w:line="240" w:lineRule="auto"/>
        <w:ind w:left="45" w:right="45" w:firstLine="34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Общая стоимость работ по указанной программе составляет  659 тысяч 897рублей, из них:</w:t>
      </w:r>
    </w:p>
    <w:p w:rsidR="006C3E50" w:rsidRPr="006C3E50" w:rsidRDefault="006C3E50" w:rsidP="006C3E50">
      <w:pPr>
        <w:shd w:val="clear" w:color="auto" w:fill="F4F4F5"/>
        <w:spacing w:before="75" w:after="75" w:line="240" w:lineRule="auto"/>
        <w:ind w:left="45" w:right="45" w:firstLine="346"/>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местный бюджет -  159 тысяч 897 рублей</w:t>
      </w:r>
    </w:p>
    <w:p w:rsidR="006C3E50" w:rsidRPr="006C3E50" w:rsidRDefault="006C3E50" w:rsidP="006C3E50">
      <w:pPr>
        <w:shd w:val="clear" w:color="auto" w:fill="F4F4F5"/>
        <w:spacing w:before="75" w:after="75" w:line="240" w:lineRule="auto"/>
        <w:ind w:left="45" w:right="45" w:firstLine="346"/>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краевой бюджет  - 500 тысяч рублей.</w:t>
      </w:r>
    </w:p>
    <w:p w:rsidR="006C3E50" w:rsidRPr="006C3E50" w:rsidRDefault="006C3E50" w:rsidP="006C3E50">
      <w:pPr>
        <w:shd w:val="clear" w:color="auto" w:fill="F4F4F5"/>
        <w:spacing w:before="75" w:after="75" w:line="240" w:lineRule="auto"/>
        <w:ind w:left="45" w:right="45" w:firstLine="708"/>
        <w:jc w:val="both"/>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2) по краевой целевой программе  «Реконструкция, капитальный ремонт и ремонт улично-дорожной сети муниципальных образований Краснодарского края» произведен   капитальный ремонт следующих дорог станицы Привольной:</w:t>
      </w:r>
    </w:p>
    <w:p w:rsidR="006C3E50" w:rsidRPr="006C3E50" w:rsidRDefault="006C3E50" w:rsidP="006C3E50">
      <w:pPr>
        <w:shd w:val="clear" w:color="auto" w:fill="F4F4F5"/>
        <w:spacing w:before="75" w:after="75" w:line="240" w:lineRule="auto"/>
        <w:ind w:left="45" w:right="45" w:firstLine="348"/>
        <w:jc w:val="both"/>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улица Кооперативная: от ул.Широкой до ул.Московской (длина – 551м., ширина – 6,62м., площадь – 3647,62м²).</w:t>
      </w:r>
    </w:p>
    <w:p w:rsidR="006C3E50" w:rsidRPr="006C3E50" w:rsidRDefault="006C3E50" w:rsidP="006C3E50">
      <w:pPr>
        <w:shd w:val="clear" w:color="auto" w:fill="F4F4F5"/>
        <w:spacing w:before="75" w:after="75" w:line="240" w:lineRule="auto"/>
        <w:ind w:left="45" w:right="45" w:firstLine="348"/>
        <w:jc w:val="both"/>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улица Мира: от ул.Кооперативной до ул.60 лет ВЛКСМ (длина – 573м., ширина – 7,65м., площадь – 4 383,45м²).</w:t>
      </w:r>
    </w:p>
    <w:p w:rsidR="006C3E50" w:rsidRPr="006C3E50" w:rsidRDefault="006C3E50" w:rsidP="006C3E50">
      <w:pPr>
        <w:shd w:val="clear" w:color="auto" w:fill="F4F4F5"/>
        <w:spacing w:before="75" w:after="75" w:line="240" w:lineRule="auto"/>
        <w:ind w:left="45" w:right="45" w:firstLine="348"/>
        <w:jc w:val="both"/>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улица Московская: от ПК 0+00 (ул. 60 лет ВЛКСМ) до ПК 4+77 (длина – 477м., ширина – 6,64м., площадь – 3 167,28м²).</w:t>
      </w:r>
    </w:p>
    <w:p w:rsidR="006C3E50" w:rsidRPr="006C3E50" w:rsidRDefault="006C3E50" w:rsidP="006C3E50">
      <w:pPr>
        <w:shd w:val="clear" w:color="auto" w:fill="F4F4F5"/>
        <w:spacing w:before="75" w:after="75" w:line="240" w:lineRule="auto"/>
        <w:ind w:left="45" w:right="45" w:firstLine="34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Общая стоимость работ по указанной программе составляет семь миллионов семьсот семьдесят восемь тысяч рублей, из них:</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778 тысяч рублей за счёт местного бюджета,</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lastRenderedPageBreak/>
        <w:t>7 миллионов  рублей – за счёт краевого бюджета.</w:t>
      </w:r>
    </w:p>
    <w:p w:rsidR="006C3E50" w:rsidRPr="006C3E50" w:rsidRDefault="006C3E50" w:rsidP="006C3E50">
      <w:pPr>
        <w:shd w:val="clear" w:color="auto" w:fill="F4F4F5"/>
        <w:spacing w:before="75" w:after="75" w:line="240" w:lineRule="auto"/>
        <w:ind w:left="45" w:right="45" w:firstLine="75"/>
        <w:jc w:val="both"/>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3) Кроме того, в 2013 году:</w:t>
      </w:r>
    </w:p>
    <w:p w:rsidR="006C3E50" w:rsidRPr="006C3E50" w:rsidRDefault="006C3E50" w:rsidP="006C3E50">
      <w:pPr>
        <w:shd w:val="clear" w:color="auto" w:fill="F4F4F5"/>
        <w:spacing w:before="75" w:after="75" w:line="240" w:lineRule="auto"/>
        <w:ind w:left="45" w:right="45" w:firstLine="708"/>
        <w:jc w:val="both"/>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3.1.) реализована муниципальная целевая программ сельского поселения  «Повышение безопасности дорожного движения в Привольненском сельском поселении на 2013 год» </w:t>
      </w:r>
      <w:r w:rsidRPr="006C3E50">
        <w:rPr>
          <w:rFonts w:ascii="Arial" w:eastAsia="Times New Roman" w:hAnsi="Arial" w:cs="Arial"/>
          <w:color w:val="000000"/>
          <w:sz w:val="16"/>
          <w:szCs w:val="16"/>
          <w:lang w:eastAsia="ru-RU"/>
        </w:rPr>
        <w:t>(</w:t>
      </w:r>
      <w:r w:rsidRPr="006C3E50">
        <w:rPr>
          <w:rFonts w:ascii="Arial" w:eastAsia="Times New Roman" w:hAnsi="Arial" w:cs="Arial"/>
          <w:color w:val="2C3A49"/>
          <w:sz w:val="16"/>
          <w:szCs w:val="16"/>
          <w:lang w:eastAsia="ru-RU"/>
        </w:rPr>
        <w:t>на сумму 243,0 тыс.руб.). Согласно данной программе нанесена дорожная разметка «Пешеходный переход», произведена закупка и установка знаков, ямочный ремонт дорог по ул. 60 лет ВЛКСМ, ул.Кооперативная, ул.Мира;</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3.2.) произведёно грейдирование дорог улиц с гравийным покрытием  протяженностью 10 км на сумму 60тыс. рублей;</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3.3.) подсыпка гравийно-песчаной смесью участка ул.Октябрьской в станице Привольной  между улицами  Широкой и  Свердлова на сумму 110 тысяч рублей.</w:t>
      </w:r>
    </w:p>
    <w:p w:rsidR="006C3E50" w:rsidRPr="006C3E50" w:rsidRDefault="006C3E50" w:rsidP="006C3E50">
      <w:pPr>
        <w:shd w:val="clear" w:color="auto" w:fill="F4F4F5"/>
        <w:spacing w:before="75" w:after="75" w:line="240" w:lineRule="auto"/>
        <w:ind w:left="45" w:right="45" w:firstLine="708"/>
        <w:jc w:val="both"/>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3.4.) проведено восстановление участка  гравийной дороги по ул. Свердлова;</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Расходы за 12 месяцев 2013 года на дорожное хозяйство Привольненского сельского поселения составляют 8 миллионов 72 тысячи 821 рубль 60 коп.</w:t>
      </w:r>
    </w:p>
    <w:p w:rsidR="006C3E50" w:rsidRPr="006C3E50" w:rsidRDefault="006C3E50" w:rsidP="006C3E50">
      <w:pPr>
        <w:shd w:val="clear" w:color="auto" w:fill="F4F4F5"/>
        <w:spacing w:before="75" w:after="200" w:line="240" w:lineRule="auto"/>
        <w:ind w:left="45" w:right="45" w:firstLine="720"/>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4) По ведомственной  целевой  программе - "Газификация Привольненского сельского поселения Каневского района на  2012-2013 годы» - оплачена топосъемка, технические условия, гидрорасчет, изготовлена проектно-сметная документация по газификации пер.Пушкина ст.Привольной общей стоимостью более 110 тыс.руб., в стадии завершения проектно-сметная документация  ул.Светлой х.Труд ( 50тыс. рублей).</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5) По муниципальной целевой программе сельского поселения «Ремонт водопроводных сетей станицы Привольной (Врезки) на 2013 год» проведены работы на сумму 445тыс. рублей.</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6)  Благодаря помощи депутата Законодательного Собрания  Краснодарского края Югова Анатолия Викторовича, летом 2013 года проведен капитальный ремонт кровли Сельского клуба хутора Труд.</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Общая стоимость работ   430 тысяч рублей, из них: только 130 тысяч рублей - средства администрации сельского поселения.</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Администрацией сельского поселения:</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7)  В течение года проводились профилактические ремонтные работы уличного освещения,  замена ламп на энергосберегающие.</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Оплата за уличное освещение составила в 2013 году 449тыс.500 рублей.</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8) В центре ст.Привольной по ул.Кооперативной  установлены бордюры  на сумму 64 тыс. 500 руб.</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9) Из средств местного бюджета закуплено оборудование для 2-й детской площадки на сумму 65 тысяч рублей и  запланирована ее установка в 2014 году</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11) Проведены:</w:t>
      </w:r>
    </w:p>
    <w:p w:rsidR="006C3E50" w:rsidRPr="006C3E50" w:rsidRDefault="006C3E50" w:rsidP="006C3E50">
      <w:pPr>
        <w:shd w:val="clear" w:color="auto" w:fill="F4F4F5"/>
        <w:spacing w:before="75" w:after="75" w:line="240" w:lineRule="auto"/>
        <w:ind w:left="45" w:right="45" w:firstLine="75"/>
        <w:jc w:val="both"/>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текущий ремонт памятников и воинских захоронений,</w:t>
      </w:r>
    </w:p>
    <w:p w:rsidR="006C3E50" w:rsidRPr="006C3E50" w:rsidRDefault="006C3E50" w:rsidP="006C3E50">
      <w:pPr>
        <w:shd w:val="clear" w:color="auto" w:fill="F4F4F5"/>
        <w:spacing w:before="75" w:after="75" w:line="240" w:lineRule="auto"/>
        <w:ind w:left="45" w:right="45" w:firstLine="75"/>
        <w:jc w:val="both"/>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ремонт раздевалки на стадионе по ул. Кирова,</w:t>
      </w:r>
    </w:p>
    <w:p w:rsidR="006C3E50" w:rsidRPr="006C3E50" w:rsidRDefault="006C3E50" w:rsidP="006C3E50">
      <w:pPr>
        <w:shd w:val="clear" w:color="auto" w:fill="F4F4F5"/>
        <w:spacing w:before="75" w:after="75" w:line="240" w:lineRule="auto"/>
        <w:ind w:left="45" w:right="45" w:firstLine="75"/>
        <w:jc w:val="both"/>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вырубка тополей на территории Привольненской участковой больницы</w:t>
      </w:r>
    </w:p>
    <w:p w:rsidR="006C3E50" w:rsidRPr="006C3E50" w:rsidRDefault="006C3E50" w:rsidP="006C3E50">
      <w:pPr>
        <w:shd w:val="clear" w:color="auto" w:fill="F4F4F5"/>
        <w:spacing w:before="75" w:after="75" w:line="240" w:lineRule="auto"/>
        <w:ind w:left="45" w:right="45" w:firstLine="708"/>
        <w:jc w:val="both"/>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и по  ул.Кирова,</w:t>
      </w:r>
    </w:p>
    <w:p w:rsidR="006C3E50" w:rsidRPr="006C3E50" w:rsidRDefault="006C3E50" w:rsidP="006C3E50">
      <w:pPr>
        <w:shd w:val="clear" w:color="auto" w:fill="F4F4F5"/>
        <w:spacing w:before="75" w:after="75" w:line="240" w:lineRule="auto"/>
        <w:ind w:left="45" w:right="45" w:firstLine="75"/>
        <w:jc w:val="both"/>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ремонт и благоустройство детской площадки,</w:t>
      </w:r>
    </w:p>
    <w:p w:rsidR="006C3E50" w:rsidRPr="006C3E50" w:rsidRDefault="006C3E50" w:rsidP="006C3E50">
      <w:pPr>
        <w:shd w:val="clear" w:color="auto" w:fill="F4F4F5"/>
        <w:spacing w:before="75" w:after="75" w:line="240" w:lineRule="auto"/>
        <w:ind w:left="45" w:right="45" w:firstLine="75"/>
        <w:jc w:val="both"/>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уборка кладбищ поселения  и прилегающей к  ним территории,</w:t>
      </w:r>
    </w:p>
    <w:p w:rsidR="006C3E50" w:rsidRPr="006C3E50" w:rsidRDefault="006C3E50" w:rsidP="006C3E50">
      <w:pPr>
        <w:shd w:val="clear" w:color="auto" w:fill="F4F4F5"/>
        <w:spacing w:before="75" w:after="75" w:line="240" w:lineRule="auto"/>
        <w:ind w:left="45" w:right="45" w:firstLine="75"/>
        <w:jc w:val="both"/>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установка водной скважины у кладбища станицы Привольной ;</w:t>
      </w:r>
    </w:p>
    <w:p w:rsidR="006C3E50" w:rsidRPr="006C3E50" w:rsidRDefault="006C3E50" w:rsidP="006C3E50">
      <w:pPr>
        <w:shd w:val="clear" w:color="auto" w:fill="F4F4F5"/>
        <w:spacing w:before="75" w:after="75" w:line="240" w:lineRule="auto"/>
        <w:ind w:left="45" w:right="45" w:firstLine="75"/>
        <w:jc w:val="both"/>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спиливание аварийных деревьев;</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работы по благоустройству территории парковой зоны станицы Привольной;</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установка пожарной сигнализации и текущий ремонт здания администрации сельского поселения (вставлены окна);</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В целях подготовки к осенне-зимнему периоду поселении  проведены:</w:t>
      </w:r>
    </w:p>
    <w:p w:rsidR="006C3E50" w:rsidRPr="006C3E50" w:rsidRDefault="006C3E50" w:rsidP="006C3E50">
      <w:pPr>
        <w:shd w:val="clear" w:color="auto" w:fill="F4F4F5"/>
        <w:spacing w:before="75" w:after="75" w:line="240" w:lineRule="auto"/>
        <w:ind w:left="45" w:right="45" w:firstLine="708"/>
        <w:jc w:val="both"/>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чистка водоотводящих каналов по ул.Мира, ул.Октябрьская, ул.К.Маркса, ул. Хрюкина на сумму 220 тыс. рублей</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Администрация сельского поселения заинтересована в живом диалоге с жителями. Для этого   проводились: собрания с жителями поселения (11), встречи с  жителями многоквартирных домов  (4), встречи с активом сельского поселения (3).</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В администрацию поселения поступают обращения жителей с вопросами, которые в основном касаются проблем благоустройства, ремонта дорог, электролиний, уличного освещения, улучшения водоснабжения.</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На все обращения своевременно даются квалифицированные ответы.</w:t>
      </w:r>
    </w:p>
    <w:p w:rsidR="006C3E50" w:rsidRPr="006C3E50" w:rsidRDefault="006C3E50" w:rsidP="006C3E50">
      <w:pPr>
        <w:shd w:val="clear" w:color="auto" w:fill="F4F4F5"/>
        <w:spacing w:before="75" w:after="75" w:line="240" w:lineRule="auto"/>
        <w:ind w:left="45" w:right="45" w:firstLine="708"/>
        <w:jc w:val="both"/>
        <w:rPr>
          <w:rFonts w:ascii="Arial" w:eastAsia="Times New Roman" w:hAnsi="Arial" w:cs="Arial"/>
          <w:color w:val="2C3A49"/>
          <w:sz w:val="18"/>
          <w:szCs w:val="18"/>
          <w:lang w:eastAsia="ru-RU"/>
        </w:rPr>
      </w:pPr>
      <w:r w:rsidRPr="006C3E50">
        <w:rPr>
          <w:rFonts w:ascii="Times New Roman" w:eastAsia="Times New Roman" w:hAnsi="Times New Roman" w:cs="Times New Roman"/>
          <w:color w:val="2C3A49"/>
          <w:sz w:val="16"/>
          <w:szCs w:val="16"/>
          <w:lang w:eastAsia="ru-RU"/>
        </w:rPr>
        <w:t>Уважаемые руководители предприятий и организаций, представители малого бизнеса сельского поселения!</w:t>
      </w:r>
    </w:p>
    <w:p w:rsidR="006C3E50" w:rsidRPr="006C3E50" w:rsidRDefault="006C3E50" w:rsidP="006C3E50">
      <w:pPr>
        <w:shd w:val="clear" w:color="auto" w:fill="F4F4F5"/>
        <w:spacing w:before="75" w:after="75" w:line="240" w:lineRule="auto"/>
        <w:ind w:left="45" w:right="45" w:firstLine="708"/>
        <w:jc w:val="both"/>
        <w:rPr>
          <w:rFonts w:ascii="Arial" w:eastAsia="Times New Roman" w:hAnsi="Arial" w:cs="Arial"/>
          <w:color w:val="2C3A49"/>
          <w:sz w:val="18"/>
          <w:szCs w:val="18"/>
          <w:lang w:eastAsia="ru-RU"/>
        </w:rPr>
      </w:pPr>
      <w:r w:rsidRPr="006C3E50">
        <w:rPr>
          <w:rFonts w:ascii="Times New Roman" w:eastAsia="Times New Roman" w:hAnsi="Times New Roman" w:cs="Times New Roman"/>
          <w:color w:val="2C3A49"/>
          <w:sz w:val="16"/>
          <w:szCs w:val="16"/>
          <w:lang w:eastAsia="ru-RU"/>
        </w:rPr>
        <w:t>Выражаю слова большой благодарности всем, кто принимаетактивное участие в преумножении благосостояния нашей малой родины, оказывая помощь при проведении работ по благоустройству.</w:t>
      </w:r>
    </w:p>
    <w:p w:rsidR="006C3E50" w:rsidRPr="006C3E50" w:rsidRDefault="006C3E50" w:rsidP="006C3E50">
      <w:pPr>
        <w:shd w:val="clear" w:color="auto" w:fill="F4F4F5"/>
        <w:spacing w:before="75" w:after="75" w:line="240" w:lineRule="auto"/>
        <w:ind w:left="45" w:right="45" w:firstLine="360"/>
        <w:jc w:val="both"/>
        <w:rPr>
          <w:rFonts w:ascii="Arial" w:eastAsia="Times New Roman" w:hAnsi="Arial" w:cs="Arial"/>
          <w:color w:val="2C3A49"/>
          <w:sz w:val="18"/>
          <w:szCs w:val="18"/>
          <w:lang w:eastAsia="ru-RU"/>
        </w:rPr>
      </w:pPr>
      <w:r w:rsidRPr="006C3E50">
        <w:rPr>
          <w:rFonts w:ascii="Times New Roman" w:eastAsia="Times New Roman" w:hAnsi="Times New Roman" w:cs="Times New Roman"/>
          <w:color w:val="2C3A49"/>
          <w:sz w:val="16"/>
          <w:szCs w:val="16"/>
          <w:lang w:eastAsia="ru-RU"/>
        </w:rPr>
        <w:t>Спасибо вам за понимание и активную жизненную позицию!</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Администрация  Привольненского сельского поселения будет продолжать работу по сохранению и улучшению благосостояния нашей малой Родины.</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b/>
          <w:bCs/>
          <w:color w:val="008000"/>
          <w:sz w:val="16"/>
          <w:szCs w:val="16"/>
          <w:u w:val="single"/>
          <w:lang w:eastAsia="ru-RU"/>
        </w:rPr>
        <w:t>Ключевые задачи на 2014 год:</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1. Продолжение работ по газификации:</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 пер Пушкина станицы Привольной </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 ул. Светлой х. Труд;</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lastRenderedPageBreak/>
        <w:t>Разработана и оплачена  проектно-сметная документация.</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  ул.Южной станицы Привольной.</w:t>
      </w:r>
    </w:p>
    <w:p w:rsidR="006C3E50" w:rsidRPr="006C3E50" w:rsidRDefault="006C3E50" w:rsidP="006C3E50">
      <w:pPr>
        <w:shd w:val="clear" w:color="auto" w:fill="F4F4F5"/>
        <w:spacing w:before="75" w:after="75" w:line="240" w:lineRule="auto"/>
        <w:ind w:left="45" w:right="45" w:firstLine="75"/>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По просьбе жителей сделан проект по газификации</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участие  в краевой целевой программе  «Реконструкция, капитальный ремонт и ремонт улично-дорожной сети муниципальных образований Краснодарского края»  по реконструкции дорог местного значения</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участие в краевой целевой программе  «Реконструкция, капитальный ремонт и ремонт уличного освещения». Ремонт уличного освещения в станице Привольной.</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участие  в целевой программе по ремонту здания МБУК «СДК станицы Привольной»;</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2. Запланированы:</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 проведение ямочного  ремонта дорог (привлеченные средства);</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обустройство дороги к полигону твердых бытовых отходов;</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текущее обустройство парковой зоны станицы Привольной (привлеченные средства);</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проведение текущего ремонта воинских захоронений;</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разработка  и утверждение правил землепользования применительно ко всей территории. (Ведется разработка карт - стоимость работ 29тысяч 36 рублей);</w:t>
      </w:r>
    </w:p>
    <w:p w:rsidR="006C3E50" w:rsidRPr="006C3E50" w:rsidRDefault="006C3E50" w:rsidP="006C3E50">
      <w:pPr>
        <w:shd w:val="clear" w:color="auto" w:fill="F4F4F5"/>
        <w:spacing w:before="75" w:after="75" w:line="240" w:lineRule="auto"/>
        <w:ind w:left="45" w:right="45" w:firstLine="708"/>
        <w:rPr>
          <w:rFonts w:ascii="Arial" w:eastAsia="Times New Roman" w:hAnsi="Arial" w:cs="Arial"/>
          <w:color w:val="2C3A49"/>
          <w:sz w:val="18"/>
          <w:szCs w:val="18"/>
          <w:lang w:eastAsia="ru-RU"/>
        </w:rPr>
      </w:pPr>
      <w:r w:rsidRPr="006C3E50">
        <w:rPr>
          <w:rFonts w:ascii="Arial" w:eastAsia="Times New Roman" w:hAnsi="Arial" w:cs="Arial"/>
          <w:color w:val="2C3A49"/>
          <w:sz w:val="16"/>
          <w:szCs w:val="16"/>
          <w:lang w:eastAsia="ru-RU"/>
        </w:rPr>
        <w:t>- согласно генерального плана сельского поселения запроектировано  расширение территории действующего кладбища станицы Привольной.  В связи с тем, что на  его территории находятся курганы на данный момент ООО «Кубань Археология» проводится археологическая разведка кладбища ( стоимость работ 75 тыс.рублей).</w:t>
      </w:r>
    </w:p>
    <w:p w:rsidR="002D70C7" w:rsidRDefault="002D70C7">
      <w:bookmarkStart w:id="0" w:name="_GoBack"/>
      <w:bookmarkEnd w:id="0"/>
    </w:p>
    <w:sectPr w:rsidR="002D70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6600"/>
    <w:multiLevelType w:val="multilevel"/>
    <w:tmpl w:val="BC64E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0C4B80"/>
    <w:multiLevelType w:val="multilevel"/>
    <w:tmpl w:val="77F09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9F38A4"/>
    <w:multiLevelType w:val="multilevel"/>
    <w:tmpl w:val="32623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E670CD"/>
    <w:multiLevelType w:val="multilevel"/>
    <w:tmpl w:val="7B7E2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66474E"/>
    <w:multiLevelType w:val="multilevel"/>
    <w:tmpl w:val="86CE3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B4C"/>
    <w:rsid w:val="00207B4C"/>
    <w:rsid w:val="002D70C7"/>
    <w:rsid w:val="006C3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9DE70-F832-48C8-BBA7-FD61EC70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3E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C3E50"/>
    <w:rPr>
      <w:i/>
      <w:iCs/>
    </w:rPr>
  </w:style>
  <w:style w:type="character" w:styleId="a5">
    <w:name w:val="Strong"/>
    <w:basedOn w:val="a0"/>
    <w:uiPriority w:val="22"/>
    <w:qFormat/>
    <w:rsid w:val="006C3E50"/>
    <w:rPr>
      <w:b/>
      <w:bCs/>
    </w:rPr>
  </w:style>
  <w:style w:type="character" w:customStyle="1" w:styleId="fontstyle11">
    <w:name w:val="fontstyle11"/>
    <w:basedOn w:val="a0"/>
    <w:rsid w:val="006C3E50"/>
  </w:style>
  <w:style w:type="character" w:customStyle="1" w:styleId="fontstyle12">
    <w:name w:val="fontstyle12"/>
    <w:basedOn w:val="a0"/>
    <w:rsid w:val="006C3E50"/>
  </w:style>
  <w:style w:type="paragraph" w:customStyle="1" w:styleId="style6">
    <w:name w:val="style6"/>
    <w:basedOn w:val="a"/>
    <w:rsid w:val="006C3E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6C3E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96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4874</Words>
  <Characters>27782</Characters>
  <Application>Microsoft Office Word</Application>
  <DocSecurity>0</DocSecurity>
  <Lines>231</Lines>
  <Paragraphs>65</Paragraphs>
  <ScaleCrop>false</ScaleCrop>
  <Company>SPecialiST RePack</Company>
  <LinksUpToDate>false</LinksUpToDate>
  <CharactersWithSpaces>32591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2024-08-07T06:10:00Z</dcterms:created>
  <dcterms:modified xsi:type="dcterms:W3CDTF">2024-08-07T06:10:00Z</dcterms:modified>
</cp:coreProperties>
</file>