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22D" w:rsidRDefault="00C9722D">
      <w:pPr>
        <w:pStyle w:val="Heading1"/>
        <w:tabs>
          <w:tab w:val="left" w:pos="792"/>
          <w:tab w:val="left" w:pos="6912"/>
        </w:tabs>
        <w:ind w:left="6244" w:firstLine="0"/>
        <w:rPr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>ПРИЛОЖЕНИЕ №7</w:t>
      </w:r>
    </w:p>
    <w:p w:rsidR="00C9722D" w:rsidRDefault="00C9722D">
      <w:pPr>
        <w:ind w:left="5812"/>
        <w:rPr>
          <w:szCs w:val="28"/>
        </w:rPr>
      </w:pPr>
      <w:r>
        <w:rPr>
          <w:color w:val="000000"/>
          <w:szCs w:val="28"/>
        </w:rPr>
        <w:t>к муниципальной  программе</w:t>
      </w:r>
    </w:p>
    <w:p w:rsidR="00C9722D" w:rsidRDefault="00C9722D">
      <w:pPr>
        <w:jc w:val="right"/>
        <w:rPr>
          <w:color w:val="000000"/>
          <w:szCs w:val="28"/>
        </w:rPr>
      </w:pPr>
      <w:r>
        <w:rPr>
          <w:szCs w:val="28"/>
        </w:rPr>
        <w:t>«Развитие жилищно-коммунального хозяйства</w:t>
      </w:r>
    </w:p>
    <w:p w:rsidR="00C9722D" w:rsidRDefault="00C9722D">
      <w:pPr>
        <w:jc w:val="right"/>
        <w:rPr>
          <w:szCs w:val="28"/>
        </w:rPr>
      </w:pPr>
      <w:r>
        <w:rPr>
          <w:color w:val="000000"/>
          <w:szCs w:val="28"/>
        </w:rPr>
        <w:t>Привольненского</w:t>
      </w:r>
      <w:r>
        <w:rPr>
          <w:szCs w:val="28"/>
        </w:rPr>
        <w:t xml:space="preserve"> сельского поселения</w:t>
      </w:r>
    </w:p>
    <w:p w:rsidR="00C9722D" w:rsidRDefault="00C9722D">
      <w:pPr>
        <w:ind w:right="1291"/>
        <w:jc w:val="right"/>
        <w:rPr>
          <w:szCs w:val="28"/>
        </w:rPr>
      </w:pPr>
      <w:r>
        <w:rPr>
          <w:szCs w:val="28"/>
        </w:rPr>
        <w:t xml:space="preserve">Каневского района»  </w:t>
      </w:r>
    </w:p>
    <w:p w:rsidR="00C9722D" w:rsidRDefault="00C9722D">
      <w:pPr>
        <w:rPr>
          <w:szCs w:val="28"/>
        </w:rPr>
      </w:pPr>
    </w:p>
    <w:p w:rsidR="00C9722D" w:rsidRDefault="00C9722D">
      <w:pPr>
        <w:jc w:val="center"/>
        <w:rPr>
          <w:color w:val="000000"/>
          <w:szCs w:val="28"/>
        </w:rPr>
      </w:pPr>
    </w:p>
    <w:p w:rsidR="00C9722D" w:rsidRDefault="00C9722D">
      <w:pPr>
        <w:pStyle w:val="1"/>
        <w:tabs>
          <w:tab w:val="center" w:pos="4677"/>
        </w:tabs>
        <w:spacing w:after="0" w:line="240" w:lineRule="auto"/>
        <w:ind w:left="12"/>
        <w:jc w:val="center"/>
        <w:rPr>
          <w:rFonts w:ascii="Times New Roman" w:hAnsi="Times New Roman" w:cs="Times New Roman"/>
          <w:szCs w:val="28"/>
        </w:rPr>
      </w:pPr>
      <w:r w:rsidRPr="00052080">
        <w:rPr>
          <w:rFonts w:ascii="Times New Roman" w:hAnsi="Times New Roman" w:cs="Times New Roman"/>
          <w:szCs w:val="28"/>
        </w:rPr>
        <w:t xml:space="preserve">ПАСПОРТ ПОДПРОГРАММЫ </w:t>
      </w:r>
    </w:p>
    <w:p w:rsidR="00C9722D" w:rsidRPr="00052080" w:rsidRDefault="00C9722D">
      <w:pPr>
        <w:pStyle w:val="1"/>
        <w:tabs>
          <w:tab w:val="center" w:pos="4677"/>
        </w:tabs>
        <w:spacing w:after="0" w:line="240" w:lineRule="auto"/>
        <w:ind w:left="12"/>
        <w:jc w:val="center"/>
        <w:rPr>
          <w:rFonts w:ascii="Times New Roman" w:hAnsi="Times New Roman" w:cs="Times New Roman"/>
        </w:rPr>
      </w:pPr>
      <w:r w:rsidRPr="00052080">
        <w:rPr>
          <w:rFonts w:ascii="Times New Roman" w:hAnsi="Times New Roman" w:cs="Times New Roman"/>
          <w:szCs w:val="28"/>
        </w:rPr>
        <w:t>«</w:t>
      </w:r>
      <w:bookmarkStart w:id="0" w:name="__DdeLink__3294_374668386"/>
      <w:r w:rsidRPr="00052080">
        <w:rPr>
          <w:rFonts w:ascii="Times New Roman" w:hAnsi="Times New Roman" w:cs="Times New Roman"/>
          <w:szCs w:val="28"/>
        </w:rPr>
        <w:t>Другие мероприятия в области благоустройства</w:t>
      </w:r>
      <w:bookmarkEnd w:id="0"/>
      <w:r w:rsidRPr="00052080">
        <w:rPr>
          <w:rFonts w:ascii="Times New Roman" w:hAnsi="Times New Roman" w:cs="Times New Roman"/>
          <w:szCs w:val="28"/>
        </w:rPr>
        <w:t>»</w:t>
      </w:r>
    </w:p>
    <w:p w:rsidR="00C9722D" w:rsidRPr="00052080" w:rsidRDefault="00C9722D">
      <w:pPr>
        <w:rPr>
          <w:szCs w:val="28"/>
        </w:rPr>
      </w:pPr>
    </w:p>
    <w:p w:rsidR="00C9722D" w:rsidRDefault="00C9722D">
      <w:pPr>
        <w:jc w:val="center"/>
        <w:rPr>
          <w:b/>
          <w:szCs w:val="28"/>
        </w:rPr>
      </w:pPr>
    </w:p>
    <w:p w:rsidR="00C9722D" w:rsidRDefault="00C9722D">
      <w:pPr>
        <w:jc w:val="center"/>
        <w:rPr>
          <w:b/>
          <w:szCs w:val="28"/>
        </w:rPr>
      </w:pPr>
    </w:p>
    <w:tbl>
      <w:tblPr>
        <w:tblW w:w="9572" w:type="dxa"/>
        <w:tblInd w:w="3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35" w:type="dxa"/>
          <w:bottom w:w="55" w:type="dxa"/>
          <w:right w:w="55" w:type="dxa"/>
        </w:tblCellMar>
        <w:tblLook w:val="0000"/>
      </w:tblPr>
      <w:tblGrid>
        <w:gridCol w:w="3056"/>
        <w:gridCol w:w="6516"/>
      </w:tblGrid>
      <w:tr w:rsidR="00C9722D" w:rsidTr="00472BD3">
        <w:tc>
          <w:tcPr>
            <w:tcW w:w="3056" w:type="dxa"/>
            <w:tcMar>
              <w:left w:w="35" w:type="dxa"/>
            </w:tcMar>
          </w:tcPr>
          <w:p w:rsidR="00C9722D" w:rsidRDefault="00C9722D">
            <w:pPr>
              <w:pStyle w:val="a1"/>
              <w:snapToGrid w:val="0"/>
            </w:pPr>
            <w:r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6516" w:type="dxa"/>
            <w:tcBorders>
              <w:left w:val="single" w:sz="4" w:space="0" w:color="000001"/>
              <w:right w:val="single" w:sz="4" w:space="0" w:color="000001"/>
            </w:tcBorders>
            <w:tcMar>
              <w:left w:w="35" w:type="dxa"/>
            </w:tcMar>
          </w:tcPr>
          <w:p w:rsidR="00C9722D" w:rsidRDefault="00C9722D">
            <w:pPr>
              <w:pStyle w:val="a1"/>
              <w:snapToGrid w:val="0"/>
            </w:pPr>
            <w:r>
              <w:rPr>
                <w:sz w:val="28"/>
                <w:szCs w:val="28"/>
              </w:rPr>
              <w:t xml:space="preserve">Администрация </w:t>
            </w:r>
            <w:r>
              <w:rPr>
                <w:color w:val="000000"/>
                <w:sz w:val="28"/>
                <w:szCs w:val="28"/>
              </w:rPr>
              <w:t>Привольненского</w:t>
            </w:r>
            <w:r>
              <w:rPr>
                <w:sz w:val="28"/>
                <w:szCs w:val="28"/>
              </w:rPr>
              <w:t xml:space="preserve"> сельского поселения Каневского района </w:t>
            </w:r>
          </w:p>
        </w:tc>
      </w:tr>
      <w:tr w:rsidR="00C9722D" w:rsidTr="00472BD3">
        <w:tc>
          <w:tcPr>
            <w:tcW w:w="3056" w:type="dxa"/>
            <w:tcMar>
              <w:left w:w="35" w:type="dxa"/>
            </w:tcMar>
          </w:tcPr>
          <w:p w:rsidR="00C9722D" w:rsidRDefault="00C9722D" w:rsidP="00052080">
            <w:r w:rsidRPr="000E68D2">
              <w:rPr>
                <w:lang w:eastAsia="ru-RU"/>
              </w:rPr>
              <w:t>Участники</w:t>
            </w:r>
            <w:r>
              <w:rPr>
                <w:lang w:eastAsia="ru-RU"/>
              </w:rPr>
              <w:t xml:space="preserve"> под</w:t>
            </w:r>
            <w:r>
              <w:t>программы</w:t>
            </w:r>
          </w:p>
          <w:p w:rsidR="00C9722D" w:rsidRDefault="00C9722D">
            <w:pPr>
              <w:pStyle w:val="a1"/>
              <w:snapToGrid w:val="0"/>
            </w:pPr>
          </w:p>
        </w:tc>
        <w:tc>
          <w:tcPr>
            <w:tcW w:w="6516" w:type="dxa"/>
            <w:tcBorders>
              <w:left w:val="single" w:sz="4" w:space="0" w:color="000001"/>
              <w:right w:val="single" w:sz="4" w:space="0" w:color="000001"/>
            </w:tcBorders>
            <w:tcMar>
              <w:left w:w="35" w:type="dxa"/>
            </w:tcMar>
          </w:tcPr>
          <w:p w:rsidR="00C9722D" w:rsidRDefault="00C9722D">
            <w:pPr>
              <w:pStyle w:val="a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Привольненского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Каневского района</w:t>
            </w:r>
          </w:p>
        </w:tc>
      </w:tr>
      <w:tr w:rsidR="00C9722D" w:rsidTr="00472BD3">
        <w:tc>
          <w:tcPr>
            <w:tcW w:w="3056" w:type="dxa"/>
            <w:tcMar>
              <w:left w:w="35" w:type="dxa"/>
            </w:tcMar>
          </w:tcPr>
          <w:p w:rsidR="00C9722D" w:rsidRDefault="00C9722D">
            <w:pPr>
              <w:pStyle w:val="a1"/>
              <w:snapToGrid w:val="0"/>
            </w:pPr>
            <w:r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6516" w:type="dxa"/>
            <w:tcBorders>
              <w:left w:val="single" w:sz="4" w:space="0" w:color="000001"/>
              <w:right w:val="single" w:sz="4" w:space="0" w:color="000001"/>
            </w:tcBorders>
            <w:tcMar>
              <w:left w:w="35" w:type="dxa"/>
            </w:tcMar>
          </w:tcPr>
          <w:p w:rsidR="00C9722D" w:rsidRDefault="00C9722D">
            <w:pPr>
              <w:pStyle w:val="a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Другие мероприятия в области благоустройства на территории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Привольненского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C9722D" w:rsidTr="00472BD3">
        <w:tc>
          <w:tcPr>
            <w:tcW w:w="3056" w:type="dxa"/>
            <w:tcMar>
              <w:left w:w="35" w:type="dxa"/>
            </w:tcMar>
          </w:tcPr>
          <w:p w:rsidR="00C9722D" w:rsidRDefault="00C9722D">
            <w:pPr>
              <w:pStyle w:val="a1"/>
              <w:snapToGrid w:val="0"/>
            </w:pPr>
            <w:r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516" w:type="dxa"/>
            <w:tcBorders>
              <w:left w:val="single" w:sz="4" w:space="0" w:color="000001"/>
              <w:right w:val="single" w:sz="4" w:space="0" w:color="000001"/>
            </w:tcBorders>
            <w:tcMar>
              <w:left w:w="35" w:type="dxa"/>
            </w:tcMar>
          </w:tcPr>
          <w:p w:rsidR="00C9722D" w:rsidRDefault="00C9722D">
            <w:pPr>
              <w:pStyle w:val="ConsPlusNonformat"/>
              <w:widowControl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Заключение муниципальных контрактов, гражданско-правовых договоров со специализированной организацией для выполнения соответствующих работ.</w:t>
            </w:r>
          </w:p>
        </w:tc>
      </w:tr>
      <w:tr w:rsidR="00C9722D" w:rsidTr="00472BD3">
        <w:tc>
          <w:tcPr>
            <w:tcW w:w="3056" w:type="dxa"/>
            <w:tcMar>
              <w:left w:w="35" w:type="dxa"/>
            </w:tcMar>
          </w:tcPr>
          <w:p w:rsidR="00C9722D" w:rsidRDefault="00C9722D">
            <w:pPr>
              <w:pStyle w:val="a1"/>
              <w:snapToGrid w:val="0"/>
            </w:pPr>
            <w:r>
              <w:rPr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6516" w:type="dxa"/>
            <w:tcBorders>
              <w:left w:val="single" w:sz="4" w:space="0" w:color="000001"/>
              <w:right w:val="single" w:sz="4" w:space="0" w:color="000001"/>
            </w:tcBorders>
            <w:tcMar>
              <w:left w:w="35" w:type="dxa"/>
            </w:tcMar>
          </w:tcPr>
          <w:p w:rsidR="00C9722D" w:rsidRDefault="00C9722D">
            <w:pPr>
              <w:pStyle w:val="a2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работ, закупка расходных материалов, чистота территории поселения</w:t>
            </w:r>
          </w:p>
        </w:tc>
      </w:tr>
      <w:tr w:rsidR="00C9722D" w:rsidTr="00472BD3">
        <w:tc>
          <w:tcPr>
            <w:tcW w:w="3056" w:type="dxa"/>
            <w:tcMar>
              <w:left w:w="35" w:type="dxa"/>
            </w:tcMar>
          </w:tcPr>
          <w:p w:rsidR="00C9722D" w:rsidRDefault="00C9722D">
            <w:pPr>
              <w:pStyle w:val="a1"/>
              <w:snapToGrid w:val="0"/>
            </w:pPr>
            <w:r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6516" w:type="dxa"/>
            <w:tcBorders>
              <w:left w:val="single" w:sz="4" w:space="0" w:color="000001"/>
              <w:right w:val="single" w:sz="4" w:space="0" w:color="000001"/>
            </w:tcBorders>
            <w:tcMar>
              <w:left w:w="35" w:type="dxa"/>
            </w:tcMar>
          </w:tcPr>
          <w:p w:rsidR="00C9722D" w:rsidRDefault="00C9722D">
            <w:pPr>
              <w:pStyle w:val="a2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2017-2019 годы</w:t>
            </w:r>
          </w:p>
        </w:tc>
      </w:tr>
      <w:tr w:rsidR="00C9722D" w:rsidTr="00472BD3">
        <w:tc>
          <w:tcPr>
            <w:tcW w:w="3056" w:type="dxa"/>
            <w:tcMar>
              <w:left w:w="35" w:type="dxa"/>
            </w:tcMar>
          </w:tcPr>
          <w:p w:rsidR="00C9722D" w:rsidRDefault="00C9722D">
            <w:pPr>
              <w:pStyle w:val="a1"/>
            </w:pPr>
            <w:r>
              <w:rPr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516" w:type="dxa"/>
            <w:tcBorders>
              <w:left w:val="single" w:sz="4" w:space="0" w:color="000001"/>
              <w:right w:val="single" w:sz="4" w:space="0" w:color="000001"/>
            </w:tcBorders>
            <w:tcMar>
              <w:left w:w="35" w:type="dxa"/>
            </w:tcMar>
          </w:tcPr>
          <w:p w:rsidR="00C9722D" w:rsidRDefault="00C9722D">
            <w:pPr>
              <w:pStyle w:val="a2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 финансирования  Подпрограммы финансирования составляет 1909,9 тыс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рублей,  в  том числе:</w:t>
            </w:r>
          </w:p>
          <w:p w:rsidR="00C9722D" w:rsidRDefault="00C9722D">
            <w:pPr>
              <w:pStyle w:val="a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496,9 тыс. руб.</w:t>
            </w:r>
          </w:p>
          <w:p w:rsidR="00C9722D" w:rsidRDefault="00C9722D">
            <w:pPr>
              <w:pStyle w:val="a1"/>
            </w:pPr>
            <w:r>
              <w:rPr>
                <w:sz w:val="28"/>
                <w:szCs w:val="28"/>
              </w:rPr>
              <w:t>2018 год – 706,5тыс. руб.</w:t>
            </w:r>
          </w:p>
          <w:p w:rsidR="00C9722D" w:rsidRDefault="00C9722D">
            <w:pPr>
              <w:pStyle w:val="a1"/>
            </w:pPr>
            <w:r>
              <w:rPr>
                <w:sz w:val="28"/>
                <w:szCs w:val="28"/>
              </w:rPr>
              <w:t>2019 год – 706,5тыс. руб.</w:t>
            </w:r>
          </w:p>
          <w:p w:rsidR="00C9722D" w:rsidRDefault="00C9722D">
            <w:pPr>
              <w:pStyle w:val="a1"/>
            </w:pPr>
          </w:p>
        </w:tc>
      </w:tr>
    </w:tbl>
    <w:p w:rsidR="00C9722D" w:rsidRDefault="00C9722D">
      <w:pPr>
        <w:jc w:val="center"/>
        <w:rPr>
          <w:b/>
          <w:bCs/>
          <w:szCs w:val="28"/>
        </w:rPr>
      </w:pPr>
    </w:p>
    <w:p w:rsidR="00C9722D" w:rsidRPr="00A6705B" w:rsidRDefault="00C9722D" w:rsidP="00052080">
      <w:pPr>
        <w:jc w:val="center"/>
        <w:rPr>
          <w:b/>
        </w:rPr>
      </w:pPr>
      <w:r w:rsidRPr="0071294C">
        <w:rPr>
          <w:b/>
        </w:rPr>
        <w:t xml:space="preserve">1.Характеристика  текущего состояния и прогноз развития соответствующей сферы развития </w:t>
      </w:r>
      <w:r>
        <w:rPr>
          <w:b/>
        </w:rPr>
        <w:t>подпрограммы</w:t>
      </w:r>
    </w:p>
    <w:p w:rsidR="00C9722D" w:rsidRPr="00A6705B" w:rsidRDefault="00C9722D" w:rsidP="00052080">
      <w:pPr>
        <w:rPr>
          <w:b/>
        </w:rPr>
      </w:pPr>
    </w:p>
    <w:p w:rsidR="00C9722D" w:rsidRDefault="00C9722D" w:rsidP="00052080">
      <w:pPr>
        <w:jc w:val="center"/>
        <w:rPr>
          <w:color w:val="000000"/>
          <w:szCs w:val="28"/>
        </w:rPr>
      </w:pPr>
    </w:p>
    <w:p w:rsidR="00C9722D" w:rsidRDefault="00C9722D" w:rsidP="00052080">
      <w:pPr>
        <w:ind w:firstLine="540"/>
        <w:rPr>
          <w:szCs w:val="28"/>
        </w:rPr>
      </w:pPr>
      <w:r>
        <w:rPr>
          <w:szCs w:val="28"/>
        </w:rPr>
        <w:t xml:space="preserve">Территория </w:t>
      </w:r>
      <w:r>
        <w:rPr>
          <w:color w:val="000000"/>
          <w:szCs w:val="28"/>
        </w:rPr>
        <w:t>Привольненского</w:t>
      </w:r>
      <w:r>
        <w:rPr>
          <w:szCs w:val="28"/>
        </w:rPr>
        <w:t xml:space="preserve"> сельского поселения Каневского района постоянно преображается в лучшую сторону  за счет благоустройства территории </w:t>
      </w:r>
      <w:r>
        <w:rPr>
          <w:color w:val="000000"/>
          <w:szCs w:val="28"/>
        </w:rPr>
        <w:t>Привольненского</w:t>
      </w:r>
      <w:r>
        <w:rPr>
          <w:szCs w:val="28"/>
        </w:rPr>
        <w:t xml:space="preserve"> сельского поселения (обрезка деревьев, чистка улиц, установка знаков дорожного движения, скашивание травы и т.д.)</w:t>
      </w:r>
    </w:p>
    <w:p w:rsidR="00C9722D" w:rsidRDefault="00C9722D" w:rsidP="00052080">
      <w:pPr>
        <w:ind w:firstLine="540"/>
        <w:rPr>
          <w:bCs/>
          <w:szCs w:val="28"/>
        </w:rPr>
      </w:pPr>
      <w:r>
        <w:rPr>
          <w:szCs w:val="28"/>
        </w:rPr>
        <w:t xml:space="preserve">Развитие Программы будет осуществляться на основе выполнения мероприятий отдельных направлений Программы, взаимоувязанных по целям, задачам и срокам исполнения. </w:t>
      </w:r>
    </w:p>
    <w:p w:rsidR="00C9722D" w:rsidRPr="00876CAD" w:rsidRDefault="00C9722D" w:rsidP="00052080">
      <w:pPr>
        <w:tabs>
          <w:tab w:val="left" w:pos="2205"/>
          <w:tab w:val="center" w:pos="4960"/>
        </w:tabs>
        <w:spacing w:before="240" w:after="240"/>
        <w:jc w:val="center"/>
        <w:rPr>
          <w:b/>
          <w:szCs w:val="28"/>
        </w:rPr>
      </w:pPr>
      <w:r w:rsidRPr="00876CAD">
        <w:rPr>
          <w:b/>
          <w:bCs/>
          <w:szCs w:val="28"/>
        </w:rPr>
        <w:t xml:space="preserve">2. Цели, задачи, целевые показатели достижения целей и решения задач, сроки и этапы реализации Подпрограммы </w:t>
      </w:r>
    </w:p>
    <w:tbl>
      <w:tblPr>
        <w:tblW w:w="9464" w:type="dxa"/>
        <w:tblInd w:w="22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88" w:type="dxa"/>
        </w:tblCellMar>
        <w:tblLook w:val="0000"/>
      </w:tblPr>
      <w:tblGrid>
        <w:gridCol w:w="574"/>
        <w:gridCol w:w="3429"/>
        <w:gridCol w:w="1260"/>
        <w:gridCol w:w="958"/>
        <w:gridCol w:w="1073"/>
        <w:gridCol w:w="1099"/>
        <w:gridCol w:w="1071"/>
      </w:tblGrid>
      <w:tr w:rsidR="00C9722D" w:rsidTr="00472BD3">
        <w:trPr>
          <w:cantSplit/>
          <w:trHeight w:val="640"/>
        </w:trPr>
        <w:tc>
          <w:tcPr>
            <w:tcW w:w="574" w:type="dxa"/>
            <w:tcMar>
              <w:left w:w="88" w:type="dxa"/>
            </w:tcMar>
          </w:tcPr>
          <w:p w:rsidR="00C9722D" w:rsidRDefault="00C9722D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429" w:type="dxa"/>
            <w:tcBorders>
              <w:left w:val="single" w:sz="4" w:space="0" w:color="000001"/>
            </w:tcBorders>
            <w:tcMar>
              <w:left w:w="88" w:type="dxa"/>
            </w:tcMar>
          </w:tcPr>
          <w:p w:rsidR="00C9722D" w:rsidRDefault="00C9722D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показатели</w:t>
            </w: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8" w:type="dxa"/>
            </w:tcMar>
          </w:tcPr>
          <w:p w:rsidR="00C9722D" w:rsidRDefault="00C9722D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58" w:type="dxa"/>
            <w:tcBorders>
              <w:left w:val="single" w:sz="4" w:space="0" w:color="000001"/>
            </w:tcBorders>
            <w:tcMar>
              <w:left w:w="88" w:type="dxa"/>
            </w:tcMar>
          </w:tcPr>
          <w:p w:rsidR="00C9722D" w:rsidRDefault="00C9722D">
            <w:pPr>
              <w:widowControl/>
            </w:pPr>
            <w:r>
              <w:rPr>
                <w:szCs w:val="28"/>
              </w:rPr>
              <w:t>Всего</w:t>
            </w:r>
          </w:p>
          <w:p w:rsidR="00C9722D" w:rsidRDefault="00C9722D">
            <w:pPr>
              <w:pStyle w:val="a3"/>
            </w:pPr>
          </w:p>
        </w:tc>
        <w:tc>
          <w:tcPr>
            <w:tcW w:w="1073" w:type="dxa"/>
            <w:tcBorders>
              <w:left w:val="single" w:sz="4" w:space="0" w:color="000001"/>
            </w:tcBorders>
            <w:tcMar>
              <w:left w:w="88" w:type="dxa"/>
            </w:tcMar>
          </w:tcPr>
          <w:p w:rsidR="00C9722D" w:rsidRDefault="00C9722D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1099" w:type="dxa"/>
            <w:tcBorders>
              <w:left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:rsidR="00C9722D" w:rsidRDefault="00C9722D">
            <w:pPr>
              <w:jc w:val="center"/>
            </w:pPr>
            <w:r>
              <w:rPr>
                <w:szCs w:val="28"/>
              </w:rPr>
              <w:t>2018 год</w:t>
            </w:r>
          </w:p>
        </w:tc>
        <w:tc>
          <w:tcPr>
            <w:tcW w:w="1071" w:type="dxa"/>
            <w:tcBorders>
              <w:left w:val="single" w:sz="4" w:space="0" w:color="000001"/>
              <w:right w:val="single" w:sz="4" w:space="0" w:color="000001"/>
            </w:tcBorders>
          </w:tcPr>
          <w:p w:rsidR="00C9722D" w:rsidRDefault="00C9722D" w:rsidP="00FE5B74">
            <w:pPr>
              <w:jc w:val="center"/>
            </w:pPr>
            <w:r>
              <w:rPr>
                <w:szCs w:val="28"/>
              </w:rPr>
              <w:t>2019 год</w:t>
            </w:r>
          </w:p>
        </w:tc>
      </w:tr>
      <w:tr w:rsidR="00C9722D" w:rsidTr="00472BD3">
        <w:tc>
          <w:tcPr>
            <w:tcW w:w="574" w:type="dxa"/>
            <w:tcMar>
              <w:left w:w="88" w:type="dxa"/>
            </w:tcMar>
          </w:tcPr>
          <w:p w:rsidR="00C9722D" w:rsidRDefault="00C9722D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29" w:type="dxa"/>
            <w:tcBorders>
              <w:left w:val="single" w:sz="4" w:space="0" w:color="000001"/>
            </w:tcBorders>
            <w:tcMar>
              <w:left w:w="88" w:type="dxa"/>
            </w:tcMar>
          </w:tcPr>
          <w:p w:rsidR="00C9722D" w:rsidRDefault="00C9722D">
            <w:pPr>
              <w:pStyle w:val="a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работ по благоустройству в рамках предусмотренным муниципальным контрактом</w:t>
            </w: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8" w:type="dxa"/>
            </w:tcMar>
          </w:tcPr>
          <w:p w:rsidR="00C9722D" w:rsidRDefault="00C9722D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58" w:type="dxa"/>
            <w:tcBorders>
              <w:left w:val="single" w:sz="4" w:space="0" w:color="000001"/>
            </w:tcBorders>
            <w:tcMar>
              <w:left w:w="88" w:type="dxa"/>
            </w:tcMar>
          </w:tcPr>
          <w:p w:rsidR="00C9722D" w:rsidRDefault="00C9722D">
            <w:pPr>
              <w:pStyle w:val="a3"/>
              <w:snapToGrid w:val="0"/>
            </w:pPr>
          </w:p>
        </w:tc>
        <w:tc>
          <w:tcPr>
            <w:tcW w:w="1073" w:type="dxa"/>
            <w:tcBorders>
              <w:left w:val="single" w:sz="4" w:space="0" w:color="000001"/>
            </w:tcBorders>
            <w:tcMar>
              <w:left w:w="88" w:type="dxa"/>
            </w:tcMar>
          </w:tcPr>
          <w:p w:rsidR="00C9722D" w:rsidRDefault="00C9722D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  <w:tc>
          <w:tcPr>
            <w:tcW w:w="1099" w:type="dxa"/>
            <w:tcBorders>
              <w:left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:rsidR="00C9722D" w:rsidRDefault="00C9722D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  <w:tc>
          <w:tcPr>
            <w:tcW w:w="1071" w:type="dxa"/>
            <w:tcBorders>
              <w:left w:val="single" w:sz="4" w:space="0" w:color="000001"/>
              <w:right w:val="single" w:sz="4" w:space="0" w:color="000001"/>
            </w:tcBorders>
          </w:tcPr>
          <w:p w:rsidR="00C9722D" w:rsidRDefault="00C9722D" w:rsidP="00FE5B74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</w:tr>
      <w:tr w:rsidR="00C9722D" w:rsidTr="00472BD3">
        <w:tc>
          <w:tcPr>
            <w:tcW w:w="574" w:type="dxa"/>
            <w:tcMar>
              <w:left w:w="88" w:type="dxa"/>
            </w:tcMar>
          </w:tcPr>
          <w:p w:rsidR="00C9722D" w:rsidRDefault="00C9722D">
            <w:pPr>
              <w:pStyle w:val="a3"/>
              <w:snapToGrid w:val="0"/>
              <w:jc w:val="center"/>
            </w:pPr>
          </w:p>
        </w:tc>
        <w:tc>
          <w:tcPr>
            <w:tcW w:w="3429" w:type="dxa"/>
            <w:tcBorders>
              <w:left w:val="single" w:sz="4" w:space="0" w:color="000001"/>
            </w:tcBorders>
            <w:tcMar>
              <w:left w:w="88" w:type="dxa"/>
            </w:tcMar>
          </w:tcPr>
          <w:p w:rsidR="00C9722D" w:rsidRDefault="00C9722D">
            <w:pPr>
              <w:pStyle w:val="a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8" w:type="dxa"/>
            </w:tcMar>
          </w:tcPr>
          <w:p w:rsidR="00C9722D" w:rsidRDefault="00C9722D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958" w:type="dxa"/>
            <w:tcBorders>
              <w:left w:val="single" w:sz="4" w:space="0" w:color="000001"/>
            </w:tcBorders>
            <w:tcMar>
              <w:left w:w="88" w:type="dxa"/>
            </w:tcMar>
          </w:tcPr>
          <w:p w:rsidR="00C9722D" w:rsidRDefault="00C9722D">
            <w:pPr>
              <w:pStyle w:val="a3"/>
              <w:snapToGrid w:val="0"/>
            </w:pPr>
          </w:p>
        </w:tc>
        <w:tc>
          <w:tcPr>
            <w:tcW w:w="1073" w:type="dxa"/>
            <w:tcBorders>
              <w:left w:val="single" w:sz="4" w:space="0" w:color="000001"/>
            </w:tcBorders>
            <w:tcMar>
              <w:left w:w="88" w:type="dxa"/>
            </w:tcMar>
          </w:tcPr>
          <w:p w:rsidR="00C9722D" w:rsidRDefault="00C9722D">
            <w:pPr>
              <w:pStyle w:val="a3"/>
              <w:snapToGrid w:val="0"/>
              <w:jc w:val="center"/>
            </w:pPr>
          </w:p>
        </w:tc>
        <w:tc>
          <w:tcPr>
            <w:tcW w:w="1099" w:type="dxa"/>
            <w:tcBorders>
              <w:left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:rsidR="00C9722D" w:rsidRDefault="00C9722D">
            <w:pPr>
              <w:pStyle w:val="a3"/>
              <w:snapToGrid w:val="0"/>
              <w:jc w:val="center"/>
            </w:pPr>
          </w:p>
        </w:tc>
        <w:tc>
          <w:tcPr>
            <w:tcW w:w="1071" w:type="dxa"/>
            <w:tcBorders>
              <w:left w:val="single" w:sz="4" w:space="0" w:color="000001"/>
              <w:right w:val="single" w:sz="4" w:space="0" w:color="000001"/>
            </w:tcBorders>
          </w:tcPr>
          <w:p w:rsidR="00C9722D" w:rsidRDefault="00C9722D">
            <w:pPr>
              <w:pStyle w:val="a3"/>
              <w:snapToGrid w:val="0"/>
              <w:jc w:val="center"/>
            </w:pPr>
          </w:p>
        </w:tc>
      </w:tr>
    </w:tbl>
    <w:p w:rsidR="00C9722D" w:rsidRDefault="00C9722D">
      <w:pPr>
        <w:tabs>
          <w:tab w:val="left" w:pos="2205"/>
          <w:tab w:val="center" w:pos="4960"/>
        </w:tabs>
        <w:ind w:firstLine="709"/>
        <w:rPr>
          <w:bCs/>
          <w:szCs w:val="28"/>
        </w:rPr>
      </w:pPr>
    </w:p>
    <w:p w:rsidR="00C9722D" w:rsidRDefault="00C9722D">
      <w:pPr>
        <w:tabs>
          <w:tab w:val="left" w:pos="2205"/>
          <w:tab w:val="center" w:pos="4960"/>
        </w:tabs>
        <w:rPr>
          <w:bCs/>
          <w:szCs w:val="28"/>
        </w:rPr>
      </w:pPr>
      <w:r>
        <w:rPr>
          <w:bCs/>
          <w:szCs w:val="28"/>
        </w:rPr>
        <w:t>Реализацию подпрограммы предполагается осуществить в период с 2017 по 2019годы.</w:t>
      </w:r>
    </w:p>
    <w:p w:rsidR="00C9722D" w:rsidRPr="00876CAD" w:rsidRDefault="00C9722D" w:rsidP="00052080">
      <w:pPr>
        <w:tabs>
          <w:tab w:val="left" w:pos="2205"/>
          <w:tab w:val="center" w:pos="4960"/>
        </w:tabs>
        <w:spacing w:before="240" w:after="240"/>
        <w:jc w:val="center"/>
        <w:rPr>
          <w:b/>
          <w:bCs/>
          <w:szCs w:val="28"/>
        </w:rPr>
      </w:pPr>
      <w:r w:rsidRPr="00876CAD">
        <w:rPr>
          <w:b/>
          <w:bCs/>
          <w:szCs w:val="28"/>
        </w:rPr>
        <w:t>3. Перечень мероприятий Подпрограммы</w:t>
      </w:r>
    </w:p>
    <w:p w:rsidR="00C9722D" w:rsidRDefault="00C9722D" w:rsidP="00052080">
      <w:pPr>
        <w:tabs>
          <w:tab w:val="left" w:pos="2205"/>
          <w:tab w:val="center" w:pos="4960"/>
        </w:tabs>
        <w:rPr>
          <w:bCs/>
          <w:szCs w:val="28"/>
        </w:rPr>
      </w:pPr>
      <w:r>
        <w:rPr>
          <w:bCs/>
          <w:szCs w:val="28"/>
        </w:rPr>
        <w:t>Перечень  мероприятий подпрограммы по  основным направлениям, объемы и источники их финансирования приведены ниже  в приложении № 7.1 к подпрограмме.</w:t>
      </w:r>
    </w:p>
    <w:p w:rsidR="00C9722D" w:rsidRDefault="00C9722D" w:rsidP="00052080">
      <w:pPr>
        <w:tabs>
          <w:tab w:val="left" w:pos="2205"/>
          <w:tab w:val="center" w:pos="4960"/>
        </w:tabs>
        <w:rPr>
          <w:bCs/>
          <w:szCs w:val="28"/>
        </w:rPr>
      </w:pPr>
    </w:p>
    <w:p w:rsidR="00C9722D" w:rsidRDefault="00C9722D" w:rsidP="00052080">
      <w:pPr>
        <w:tabs>
          <w:tab w:val="left" w:pos="2205"/>
          <w:tab w:val="center" w:pos="4960"/>
        </w:tabs>
        <w:spacing w:before="240" w:after="240"/>
        <w:jc w:val="center"/>
        <w:rPr>
          <w:bCs/>
          <w:szCs w:val="28"/>
        </w:rPr>
      </w:pPr>
      <w:r>
        <w:rPr>
          <w:bCs/>
          <w:szCs w:val="28"/>
        </w:rPr>
        <w:t>4. Обоснование ресурсного обеспечения подпрограммы</w:t>
      </w:r>
    </w:p>
    <w:p w:rsidR="00C9722D" w:rsidRDefault="00C9722D">
      <w:pPr>
        <w:tabs>
          <w:tab w:val="left" w:pos="2205"/>
          <w:tab w:val="center" w:pos="4960"/>
        </w:tabs>
        <w:rPr>
          <w:bCs/>
          <w:szCs w:val="28"/>
        </w:rPr>
      </w:pPr>
      <w:r>
        <w:rPr>
          <w:bCs/>
          <w:szCs w:val="28"/>
        </w:rPr>
        <w:t xml:space="preserve">Финансирование мероприятий подпрограммы предполагается осуществлять за счет средств бюджета </w:t>
      </w:r>
      <w:r>
        <w:rPr>
          <w:bCs/>
          <w:color w:val="000000"/>
          <w:szCs w:val="28"/>
        </w:rPr>
        <w:t>Привольненского</w:t>
      </w:r>
      <w:r>
        <w:t xml:space="preserve"> сельского поселения Каневского района</w:t>
      </w:r>
    </w:p>
    <w:tbl>
      <w:tblPr>
        <w:tblW w:w="9573" w:type="dxa"/>
        <w:tblInd w:w="-2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8" w:type="dxa"/>
        </w:tblCellMar>
        <w:tblLook w:val="0000"/>
      </w:tblPr>
      <w:tblGrid>
        <w:gridCol w:w="3893"/>
        <w:gridCol w:w="2040"/>
        <w:gridCol w:w="1820"/>
        <w:gridCol w:w="1820"/>
      </w:tblGrid>
      <w:tr w:rsidR="00C9722D" w:rsidTr="00472BD3">
        <w:tc>
          <w:tcPr>
            <w:tcW w:w="3893" w:type="dxa"/>
            <w:tcMar>
              <w:left w:w="88" w:type="dxa"/>
            </w:tcMar>
          </w:tcPr>
          <w:p w:rsidR="00C9722D" w:rsidRDefault="00C9722D">
            <w:pPr>
              <w:tabs>
                <w:tab w:val="left" w:pos="2205"/>
                <w:tab w:val="center" w:pos="4960"/>
              </w:tabs>
              <w:ind w:firstLine="720"/>
            </w:pPr>
            <w:r>
              <w:rPr>
                <w:bCs/>
                <w:szCs w:val="28"/>
              </w:rPr>
              <w:t>Общий объем финансирования (тыс. руб.), всего</w:t>
            </w:r>
          </w:p>
        </w:tc>
        <w:tc>
          <w:tcPr>
            <w:tcW w:w="2040" w:type="dxa"/>
            <w:tcBorders>
              <w:left w:val="single" w:sz="4" w:space="0" w:color="000001"/>
            </w:tcBorders>
            <w:tcMar>
              <w:left w:w="88" w:type="dxa"/>
            </w:tcMar>
          </w:tcPr>
          <w:p w:rsidR="00C9722D" w:rsidRDefault="00C9722D">
            <w:pPr>
              <w:tabs>
                <w:tab w:val="left" w:pos="2205"/>
                <w:tab w:val="center" w:pos="4960"/>
              </w:tabs>
            </w:pPr>
            <w:r>
              <w:rPr>
                <w:bCs/>
                <w:szCs w:val="28"/>
              </w:rPr>
              <w:t>2017год</w:t>
            </w:r>
          </w:p>
        </w:tc>
        <w:tc>
          <w:tcPr>
            <w:tcW w:w="1820" w:type="dxa"/>
            <w:tcBorders>
              <w:left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:rsidR="00C9722D" w:rsidRDefault="00C9722D">
            <w:pPr>
              <w:tabs>
                <w:tab w:val="left" w:pos="2205"/>
                <w:tab w:val="center" w:pos="4960"/>
              </w:tabs>
            </w:pPr>
            <w:r>
              <w:rPr>
                <w:bCs/>
                <w:szCs w:val="28"/>
              </w:rPr>
              <w:t>2018 год</w:t>
            </w:r>
          </w:p>
        </w:tc>
        <w:tc>
          <w:tcPr>
            <w:tcW w:w="1820" w:type="dxa"/>
            <w:tcBorders>
              <w:left w:val="single" w:sz="4" w:space="0" w:color="000001"/>
              <w:right w:val="single" w:sz="4" w:space="0" w:color="000001"/>
            </w:tcBorders>
          </w:tcPr>
          <w:p w:rsidR="00C9722D" w:rsidRDefault="00C9722D">
            <w:pPr>
              <w:tabs>
                <w:tab w:val="left" w:pos="2205"/>
                <w:tab w:val="center" w:pos="4960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2019 год</w:t>
            </w:r>
          </w:p>
        </w:tc>
      </w:tr>
      <w:tr w:rsidR="00C9722D" w:rsidTr="00472BD3">
        <w:tc>
          <w:tcPr>
            <w:tcW w:w="3893" w:type="dxa"/>
            <w:tcMar>
              <w:left w:w="88" w:type="dxa"/>
            </w:tcMar>
          </w:tcPr>
          <w:p w:rsidR="00C9722D" w:rsidRDefault="00C9722D">
            <w:pPr>
              <w:tabs>
                <w:tab w:val="left" w:pos="2205"/>
                <w:tab w:val="center" w:pos="4960"/>
              </w:tabs>
              <w:ind w:firstLine="720"/>
            </w:pPr>
            <w:r>
              <w:rPr>
                <w:bCs/>
                <w:szCs w:val="28"/>
              </w:rPr>
              <w:t>1909,9</w:t>
            </w:r>
          </w:p>
        </w:tc>
        <w:tc>
          <w:tcPr>
            <w:tcW w:w="2040" w:type="dxa"/>
            <w:tcBorders>
              <w:left w:val="single" w:sz="4" w:space="0" w:color="000001"/>
            </w:tcBorders>
            <w:tcMar>
              <w:left w:w="88" w:type="dxa"/>
            </w:tcMar>
          </w:tcPr>
          <w:p w:rsidR="00C9722D" w:rsidRDefault="00C9722D">
            <w:pPr>
              <w:tabs>
                <w:tab w:val="left" w:pos="2205"/>
                <w:tab w:val="center" w:pos="4960"/>
              </w:tabs>
              <w:ind w:firstLine="720"/>
            </w:pPr>
            <w:r>
              <w:rPr>
                <w:bCs/>
                <w:szCs w:val="28"/>
              </w:rPr>
              <w:t>496,9</w:t>
            </w:r>
          </w:p>
        </w:tc>
        <w:tc>
          <w:tcPr>
            <w:tcW w:w="1820" w:type="dxa"/>
            <w:tcBorders>
              <w:left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:rsidR="00C9722D" w:rsidRDefault="00C9722D">
            <w:pPr>
              <w:tabs>
                <w:tab w:val="left" w:pos="2205"/>
                <w:tab w:val="center" w:pos="4960"/>
              </w:tabs>
              <w:ind w:firstLine="720"/>
            </w:pPr>
            <w:r>
              <w:rPr>
                <w:bCs/>
                <w:szCs w:val="28"/>
              </w:rPr>
              <w:t>706,5</w:t>
            </w:r>
          </w:p>
        </w:tc>
        <w:tc>
          <w:tcPr>
            <w:tcW w:w="1820" w:type="dxa"/>
            <w:tcBorders>
              <w:left w:val="single" w:sz="4" w:space="0" w:color="000001"/>
              <w:right w:val="single" w:sz="4" w:space="0" w:color="000001"/>
            </w:tcBorders>
          </w:tcPr>
          <w:p w:rsidR="00C9722D" w:rsidRDefault="00C9722D">
            <w:pPr>
              <w:tabs>
                <w:tab w:val="left" w:pos="2205"/>
                <w:tab w:val="center" w:pos="4960"/>
              </w:tabs>
              <w:ind w:firstLine="720"/>
              <w:rPr>
                <w:bCs/>
                <w:szCs w:val="28"/>
              </w:rPr>
            </w:pPr>
            <w:r>
              <w:rPr>
                <w:bCs/>
                <w:szCs w:val="28"/>
              </w:rPr>
              <w:t>706,5</w:t>
            </w:r>
          </w:p>
        </w:tc>
      </w:tr>
    </w:tbl>
    <w:p w:rsidR="00C9722D" w:rsidRDefault="00C9722D">
      <w:pPr>
        <w:tabs>
          <w:tab w:val="left" w:pos="2205"/>
          <w:tab w:val="center" w:pos="4960"/>
        </w:tabs>
        <w:rPr>
          <w:bCs/>
          <w:szCs w:val="28"/>
        </w:rPr>
      </w:pPr>
      <w:r>
        <w:rPr>
          <w:szCs w:val="28"/>
        </w:rPr>
        <w:tab/>
        <w:t xml:space="preserve">Объем финансирования мероприятий на 2017-2018 годы определен исходя из затрат на реализацию аналогичных мероприятий, реализуемых в </w:t>
      </w:r>
      <w:r>
        <w:rPr>
          <w:color w:val="000000"/>
          <w:szCs w:val="28"/>
        </w:rPr>
        <w:t>Привольненском</w:t>
      </w:r>
      <w:r>
        <w:rPr>
          <w:szCs w:val="28"/>
        </w:rPr>
        <w:t xml:space="preserve"> сельском поселении в 2016 году.</w:t>
      </w:r>
    </w:p>
    <w:p w:rsidR="00C9722D" w:rsidRPr="00052080" w:rsidRDefault="00C9722D">
      <w:pPr>
        <w:tabs>
          <w:tab w:val="left" w:pos="2205"/>
          <w:tab w:val="center" w:pos="4960"/>
        </w:tabs>
        <w:spacing w:before="240" w:after="240"/>
        <w:jc w:val="center"/>
        <w:rPr>
          <w:b/>
          <w:szCs w:val="28"/>
        </w:rPr>
      </w:pPr>
      <w:r w:rsidRPr="00052080">
        <w:rPr>
          <w:b/>
          <w:bCs/>
          <w:szCs w:val="28"/>
        </w:rPr>
        <w:t>5. Механизм реализации подпрограммы</w:t>
      </w:r>
    </w:p>
    <w:p w:rsidR="00C9722D" w:rsidRDefault="00C9722D">
      <w:pPr>
        <w:ind w:firstLine="720"/>
        <w:rPr>
          <w:bCs/>
          <w:szCs w:val="28"/>
        </w:rPr>
      </w:pPr>
      <w:r>
        <w:rPr>
          <w:szCs w:val="28"/>
        </w:rPr>
        <w:t xml:space="preserve">Администрация </w:t>
      </w:r>
      <w:r>
        <w:rPr>
          <w:color w:val="000000"/>
          <w:szCs w:val="28"/>
        </w:rPr>
        <w:t>Привольненского</w:t>
      </w:r>
      <w:r>
        <w:rPr>
          <w:szCs w:val="28"/>
        </w:rPr>
        <w:t xml:space="preserve"> сельского поселения разрабатывает соответствующую документацию по заключению муниципального контракта в рамках действующего законодательства РФ, привлекает подрядчиков на условиях гражданско-правовых договоров, осуществляет закупку материалов. </w:t>
      </w:r>
    </w:p>
    <w:p w:rsidR="00C9722D" w:rsidRDefault="00C9722D">
      <w:pPr>
        <w:tabs>
          <w:tab w:val="left" w:pos="2205"/>
          <w:tab w:val="center" w:pos="4960"/>
        </w:tabs>
        <w:rPr>
          <w:bCs/>
          <w:szCs w:val="28"/>
        </w:rPr>
      </w:pPr>
    </w:p>
    <w:p w:rsidR="00C9722D" w:rsidRDefault="00C9722D">
      <w:pPr>
        <w:tabs>
          <w:tab w:val="left" w:pos="2205"/>
          <w:tab w:val="center" w:pos="4960"/>
        </w:tabs>
        <w:rPr>
          <w:bCs/>
          <w:szCs w:val="28"/>
        </w:rPr>
      </w:pPr>
    </w:p>
    <w:p w:rsidR="00C9722D" w:rsidRDefault="00C9722D">
      <w:pPr>
        <w:tabs>
          <w:tab w:val="left" w:pos="2205"/>
          <w:tab w:val="center" w:pos="4960"/>
        </w:tabs>
        <w:rPr>
          <w:bCs/>
          <w:szCs w:val="28"/>
        </w:rPr>
      </w:pPr>
    </w:p>
    <w:p w:rsidR="00C9722D" w:rsidRDefault="00C9722D">
      <w:pPr>
        <w:rPr>
          <w:szCs w:val="28"/>
        </w:rPr>
      </w:pPr>
      <w:r>
        <w:rPr>
          <w:szCs w:val="28"/>
        </w:rPr>
        <w:t xml:space="preserve">Зам главы администрации Привольненского </w:t>
      </w:r>
    </w:p>
    <w:p w:rsidR="00C9722D" w:rsidRDefault="00C9722D">
      <w:pPr>
        <w:rPr>
          <w:szCs w:val="28"/>
        </w:rPr>
      </w:pPr>
      <w:r>
        <w:rPr>
          <w:szCs w:val="28"/>
        </w:rPr>
        <w:t>сельского поселения                                                                            Ю.Г.Тыщенко</w:t>
      </w:r>
    </w:p>
    <w:p w:rsidR="00C9722D" w:rsidRDefault="00C9722D">
      <w:pPr>
        <w:pStyle w:val="1"/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C9722D" w:rsidRDefault="00C9722D">
      <w:pPr>
        <w:tabs>
          <w:tab w:val="left" w:pos="2205"/>
          <w:tab w:val="center" w:pos="4960"/>
        </w:tabs>
        <w:spacing w:before="240" w:after="240"/>
        <w:ind w:firstLine="8222"/>
        <w:jc w:val="right"/>
        <w:rPr>
          <w:bCs/>
          <w:szCs w:val="28"/>
        </w:rPr>
      </w:pPr>
    </w:p>
    <w:p w:rsidR="00C9722D" w:rsidRDefault="00C9722D">
      <w:pPr>
        <w:tabs>
          <w:tab w:val="left" w:pos="2205"/>
          <w:tab w:val="center" w:pos="4960"/>
        </w:tabs>
        <w:spacing w:before="240" w:after="240"/>
        <w:ind w:firstLine="8222"/>
        <w:jc w:val="right"/>
        <w:rPr>
          <w:bCs/>
          <w:szCs w:val="28"/>
        </w:rPr>
      </w:pPr>
    </w:p>
    <w:p w:rsidR="00C9722D" w:rsidRDefault="00C9722D" w:rsidP="006434EF">
      <w:pPr>
        <w:tabs>
          <w:tab w:val="left" w:pos="2205"/>
          <w:tab w:val="center" w:pos="4960"/>
        </w:tabs>
        <w:spacing w:before="240" w:after="240"/>
        <w:ind w:firstLine="7560"/>
        <w:jc w:val="right"/>
        <w:rPr>
          <w:bCs/>
          <w:szCs w:val="28"/>
        </w:rPr>
      </w:pPr>
    </w:p>
    <w:p w:rsidR="00C9722D" w:rsidRDefault="00C9722D" w:rsidP="006434EF">
      <w:pPr>
        <w:tabs>
          <w:tab w:val="left" w:pos="2205"/>
          <w:tab w:val="center" w:pos="4960"/>
        </w:tabs>
        <w:spacing w:before="240" w:after="240"/>
        <w:ind w:firstLine="7560"/>
        <w:jc w:val="right"/>
        <w:rPr>
          <w:bCs/>
          <w:szCs w:val="28"/>
        </w:rPr>
      </w:pPr>
    </w:p>
    <w:p w:rsidR="00C9722D" w:rsidRDefault="00C9722D" w:rsidP="006434EF">
      <w:pPr>
        <w:tabs>
          <w:tab w:val="left" w:pos="2205"/>
          <w:tab w:val="center" w:pos="4960"/>
        </w:tabs>
        <w:spacing w:before="240" w:after="240"/>
        <w:ind w:firstLine="7560"/>
        <w:jc w:val="right"/>
        <w:rPr>
          <w:bCs/>
          <w:szCs w:val="28"/>
        </w:rPr>
      </w:pPr>
    </w:p>
    <w:p w:rsidR="00C9722D" w:rsidRDefault="00C9722D" w:rsidP="006434EF">
      <w:pPr>
        <w:tabs>
          <w:tab w:val="left" w:pos="2205"/>
          <w:tab w:val="center" w:pos="4960"/>
        </w:tabs>
        <w:spacing w:before="240" w:after="240"/>
        <w:ind w:firstLine="7560"/>
        <w:jc w:val="right"/>
        <w:rPr>
          <w:bCs/>
          <w:szCs w:val="28"/>
        </w:rPr>
      </w:pPr>
    </w:p>
    <w:p w:rsidR="00C9722D" w:rsidRDefault="00C9722D" w:rsidP="006434EF">
      <w:pPr>
        <w:tabs>
          <w:tab w:val="left" w:pos="2205"/>
          <w:tab w:val="center" w:pos="4960"/>
        </w:tabs>
        <w:spacing w:before="240" w:after="240"/>
        <w:ind w:firstLine="7560"/>
        <w:jc w:val="right"/>
        <w:rPr>
          <w:bCs/>
          <w:szCs w:val="28"/>
        </w:rPr>
      </w:pPr>
    </w:p>
    <w:p w:rsidR="00C9722D" w:rsidRDefault="00C9722D" w:rsidP="006434EF">
      <w:pPr>
        <w:tabs>
          <w:tab w:val="left" w:pos="2205"/>
          <w:tab w:val="center" w:pos="4960"/>
        </w:tabs>
        <w:spacing w:before="240" w:after="240"/>
        <w:ind w:firstLine="7560"/>
        <w:jc w:val="right"/>
        <w:rPr>
          <w:bCs/>
          <w:szCs w:val="28"/>
        </w:rPr>
      </w:pPr>
    </w:p>
    <w:p w:rsidR="00C9722D" w:rsidRDefault="00C9722D" w:rsidP="006434EF">
      <w:pPr>
        <w:tabs>
          <w:tab w:val="left" w:pos="2205"/>
          <w:tab w:val="center" w:pos="4960"/>
        </w:tabs>
        <w:spacing w:before="240" w:after="240"/>
        <w:ind w:firstLine="7560"/>
        <w:jc w:val="right"/>
        <w:rPr>
          <w:bCs/>
          <w:szCs w:val="28"/>
        </w:rPr>
      </w:pPr>
    </w:p>
    <w:p w:rsidR="00C9722D" w:rsidRDefault="00C9722D" w:rsidP="006434EF">
      <w:pPr>
        <w:tabs>
          <w:tab w:val="left" w:pos="2205"/>
          <w:tab w:val="center" w:pos="4960"/>
        </w:tabs>
        <w:spacing w:before="240" w:after="240"/>
        <w:ind w:firstLine="7560"/>
        <w:jc w:val="right"/>
        <w:rPr>
          <w:bCs/>
          <w:szCs w:val="28"/>
        </w:rPr>
      </w:pPr>
    </w:p>
    <w:p w:rsidR="00C9722D" w:rsidRDefault="00C9722D" w:rsidP="006434EF">
      <w:pPr>
        <w:tabs>
          <w:tab w:val="left" w:pos="2205"/>
          <w:tab w:val="center" w:pos="4960"/>
        </w:tabs>
        <w:spacing w:before="240" w:after="240"/>
        <w:ind w:firstLine="7560"/>
        <w:jc w:val="right"/>
        <w:rPr>
          <w:bCs/>
          <w:szCs w:val="28"/>
        </w:rPr>
      </w:pPr>
    </w:p>
    <w:p w:rsidR="00C9722D" w:rsidRDefault="00C9722D" w:rsidP="006434EF">
      <w:pPr>
        <w:tabs>
          <w:tab w:val="left" w:pos="2205"/>
          <w:tab w:val="center" w:pos="4960"/>
        </w:tabs>
        <w:spacing w:before="240" w:after="240"/>
        <w:ind w:firstLine="7560"/>
        <w:jc w:val="right"/>
        <w:rPr>
          <w:bCs/>
          <w:szCs w:val="28"/>
        </w:rPr>
      </w:pPr>
    </w:p>
    <w:p w:rsidR="00C9722D" w:rsidRDefault="00C9722D" w:rsidP="006434EF">
      <w:pPr>
        <w:tabs>
          <w:tab w:val="left" w:pos="2205"/>
          <w:tab w:val="center" w:pos="4960"/>
        </w:tabs>
        <w:spacing w:before="240" w:after="240"/>
        <w:ind w:firstLine="7560"/>
        <w:jc w:val="right"/>
        <w:rPr>
          <w:bCs/>
          <w:szCs w:val="28"/>
        </w:rPr>
      </w:pPr>
    </w:p>
    <w:p w:rsidR="00C9722D" w:rsidRDefault="00C9722D" w:rsidP="006434EF">
      <w:pPr>
        <w:tabs>
          <w:tab w:val="left" w:pos="2205"/>
          <w:tab w:val="center" w:pos="4960"/>
        </w:tabs>
        <w:spacing w:before="240" w:after="240"/>
        <w:ind w:firstLine="7560"/>
        <w:jc w:val="right"/>
        <w:rPr>
          <w:bCs/>
          <w:szCs w:val="28"/>
        </w:rPr>
      </w:pPr>
    </w:p>
    <w:p w:rsidR="00C9722D" w:rsidRDefault="00C9722D" w:rsidP="006434EF">
      <w:pPr>
        <w:tabs>
          <w:tab w:val="left" w:pos="2205"/>
          <w:tab w:val="center" w:pos="4960"/>
        </w:tabs>
        <w:spacing w:before="240" w:after="240"/>
        <w:ind w:firstLine="7560"/>
        <w:jc w:val="right"/>
        <w:rPr>
          <w:bCs/>
          <w:szCs w:val="28"/>
        </w:rPr>
      </w:pPr>
    </w:p>
    <w:p w:rsidR="00C9722D" w:rsidRDefault="00C9722D" w:rsidP="006434EF">
      <w:pPr>
        <w:tabs>
          <w:tab w:val="left" w:pos="2205"/>
          <w:tab w:val="center" w:pos="4960"/>
        </w:tabs>
        <w:spacing w:before="240" w:after="240"/>
        <w:ind w:firstLine="7560"/>
        <w:jc w:val="right"/>
        <w:rPr>
          <w:bCs/>
          <w:szCs w:val="28"/>
        </w:rPr>
      </w:pPr>
    </w:p>
    <w:p w:rsidR="00C9722D" w:rsidRDefault="00C9722D" w:rsidP="006434EF">
      <w:pPr>
        <w:tabs>
          <w:tab w:val="left" w:pos="2205"/>
          <w:tab w:val="center" w:pos="4960"/>
        </w:tabs>
        <w:spacing w:before="240" w:after="240"/>
        <w:ind w:firstLine="7560"/>
        <w:jc w:val="right"/>
        <w:rPr>
          <w:bCs/>
          <w:szCs w:val="28"/>
        </w:rPr>
      </w:pPr>
    </w:p>
    <w:p w:rsidR="00C9722D" w:rsidRDefault="00C9722D" w:rsidP="006434EF">
      <w:pPr>
        <w:tabs>
          <w:tab w:val="left" w:pos="2205"/>
          <w:tab w:val="center" w:pos="4960"/>
        </w:tabs>
        <w:spacing w:before="240" w:after="240"/>
        <w:ind w:firstLine="7560"/>
        <w:jc w:val="right"/>
        <w:rPr>
          <w:bCs/>
          <w:szCs w:val="28"/>
        </w:rPr>
      </w:pPr>
    </w:p>
    <w:p w:rsidR="00C9722D" w:rsidRDefault="00C9722D" w:rsidP="006434EF">
      <w:pPr>
        <w:tabs>
          <w:tab w:val="left" w:pos="2205"/>
          <w:tab w:val="center" w:pos="4960"/>
        </w:tabs>
        <w:spacing w:before="240" w:after="240"/>
        <w:ind w:firstLine="7560"/>
        <w:jc w:val="right"/>
        <w:rPr>
          <w:bCs/>
          <w:szCs w:val="28"/>
        </w:rPr>
      </w:pPr>
    </w:p>
    <w:p w:rsidR="00C9722D" w:rsidRDefault="00C9722D" w:rsidP="006434EF">
      <w:pPr>
        <w:tabs>
          <w:tab w:val="left" w:pos="2205"/>
          <w:tab w:val="center" w:pos="4960"/>
        </w:tabs>
        <w:spacing w:before="240" w:after="240"/>
        <w:ind w:firstLine="7560"/>
        <w:jc w:val="right"/>
        <w:rPr>
          <w:bCs/>
          <w:szCs w:val="28"/>
        </w:rPr>
      </w:pPr>
    </w:p>
    <w:p w:rsidR="00C9722D" w:rsidRDefault="00C9722D" w:rsidP="006434EF">
      <w:pPr>
        <w:tabs>
          <w:tab w:val="left" w:pos="2205"/>
          <w:tab w:val="center" w:pos="4960"/>
        </w:tabs>
        <w:spacing w:before="240" w:after="240"/>
        <w:ind w:firstLine="7560"/>
        <w:jc w:val="right"/>
        <w:rPr>
          <w:bCs/>
          <w:szCs w:val="28"/>
        </w:rPr>
      </w:pPr>
    </w:p>
    <w:p w:rsidR="00C9722D" w:rsidRDefault="00C9722D" w:rsidP="00472BD3">
      <w:pPr>
        <w:tabs>
          <w:tab w:val="left" w:pos="2205"/>
          <w:tab w:val="center" w:pos="4140"/>
        </w:tabs>
        <w:spacing w:before="240" w:after="240"/>
        <w:ind w:right="1898" w:firstLine="3960"/>
        <w:jc w:val="right"/>
        <w:rPr>
          <w:color w:val="000000"/>
          <w:szCs w:val="28"/>
        </w:rPr>
      </w:pPr>
      <w:r>
        <w:rPr>
          <w:bCs/>
          <w:szCs w:val="28"/>
        </w:rPr>
        <w:t>ПРИЛОЖЕНИЕ №7.1</w:t>
      </w:r>
    </w:p>
    <w:p w:rsidR="00C9722D" w:rsidRDefault="00C9722D" w:rsidP="00472BD3">
      <w:pPr>
        <w:ind w:left="5812" w:hanging="1672"/>
        <w:jc w:val="left"/>
        <w:rPr>
          <w:szCs w:val="28"/>
        </w:rPr>
      </w:pPr>
      <w:r>
        <w:rPr>
          <w:color w:val="000000"/>
          <w:szCs w:val="28"/>
        </w:rPr>
        <w:t>к муниципальной  программе</w:t>
      </w:r>
    </w:p>
    <w:p w:rsidR="00C9722D" w:rsidRDefault="00C9722D">
      <w:pPr>
        <w:jc w:val="right"/>
        <w:rPr>
          <w:szCs w:val="28"/>
        </w:rPr>
      </w:pPr>
      <w:r>
        <w:rPr>
          <w:szCs w:val="28"/>
        </w:rPr>
        <w:t>«Развитие жилищно-коммунального хозяйства</w:t>
      </w:r>
    </w:p>
    <w:p w:rsidR="00C9722D" w:rsidRDefault="00C9722D" w:rsidP="00472BD3">
      <w:pPr>
        <w:ind w:right="818"/>
        <w:jc w:val="right"/>
        <w:rPr>
          <w:szCs w:val="28"/>
        </w:rPr>
      </w:pPr>
      <w:r>
        <w:rPr>
          <w:color w:val="000000"/>
          <w:szCs w:val="28"/>
        </w:rPr>
        <w:t>Привольненского</w:t>
      </w:r>
      <w:r>
        <w:rPr>
          <w:szCs w:val="28"/>
        </w:rPr>
        <w:t xml:space="preserve"> сельского поселения</w:t>
      </w:r>
    </w:p>
    <w:p w:rsidR="00C9722D" w:rsidRDefault="00C9722D" w:rsidP="00472BD3">
      <w:pPr>
        <w:ind w:right="818"/>
        <w:jc w:val="right"/>
        <w:rPr>
          <w:szCs w:val="28"/>
        </w:rPr>
      </w:pPr>
      <w:r>
        <w:rPr>
          <w:szCs w:val="28"/>
        </w:rPr>
        <w:t>Каневского района»  на 2017-2019 года</w:t>
      </w:r>
    </w:p>
    <w:p w:rsidR="00C9722D" w:rsidRDefault="00C9722D">
      <w:pPr>
        <w:jc w:val="center"/>
        <w:rPr>
          <w:szCs w:val="28"/>
        </w:rPr>
      </w:pPr>
    </w:p>
    <w:p w:rsidR="00C9722D" w:rsidRPr="00472BD3" w:rsidRDefault="00C9722D">
      <w:pPr>
        <w:jc w:val="center"/>
        <w:rPr>
          <w:b/>
          <w:szCs w:val="28"/>
        </w:rPr>
      </w:pPr>
      <w:r w:rsidRPr="00472BD3">
        <w:rPr>
          <w:b/>
          <w:szCs w:val="28"/>
        </w:rPr>
        <w:t>ПЕРЕЧЕНЬ</w:t>
      </w:r>
    </w:p>
    <w:p w:rsidR="00C9722D" w:rsidRPr="00472BD3" w:rsidRDefault="00C9722D">
      <w:pPr>
        <w:jc w:val="center"/>
        <w:rPr>
          <w:b/>
          <w:szCs w:val="28"/>
        </w:rPr>
      </w:pPr>
      <w:r w:rsidRPr="00472BD3">
        <w:rPr>
          <w:b/>
          <w:szCs w:val="28"/>
        </w:rPr>
        <w:t>мероприятий подпрограммы</w:t>
      </w:r>
    </w:p>
    <w:p w:rsidR="00C9722D" w:rsidRPr="00472BD3" w:rsidRDefault="00C9722D">
      <w:pPr>
        <w:jc w:val="center"/>
        <w:rPr>
          <w:b/>
          <w:szCs w:val="28"/>
        </w:rPr>
      </w:pPr>
      <w:r w:rsidRPr="00472BD3">
        <w:rPr>
          <w:b/>
          <w:szCs w:val="28"/>
        </w:rPr>
        <w:t>"Другие мероприятия в области благоустройства"</w:t>
      </w:r>
    </w:p>
    <w:p w:rsidR="00C9722D" w:rsidRPr="00472BD3" w:rsidRDefault="00C9722D">
      <w:pPr>
        <w:jc w:val="center"/>
        <w:rPr>
          <w:b/>
          <w:szCs w:val="28"/>
        </w:rPr>
      </w:pPr>
    </w:p>
    <w:tbl>
      <w:tblPr>
        <w:tblW w:w="9360" w:type="dxa"/>
        <w:tblInd w:w="8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83" w:type="dxa"/>
        </w:tblCellMar>
        <w:tblLook w:val="0000"/>
      </w:tblPr>
      <w:tblGrid>
        <w:gridCol w:w="900"/>
        <w:gridCol w:w="1620"/>
        <w:gridCol w:w="1260"/>
        <w:gridCol w:w="1080"/>
        <w:gridCol w:w="720"/>
        <w:gridCol w:w="720"/>
        <w:gridCol w:w="720"/>
        <w:gridCol w:w="1080"/>
        <w:gridCol w:w="1260"/>
      </w:tblGrid>
      <w:tr w:rsidR="00C9722D" w:rsidTr="00472BD3">
        <w:trPr>
          <w:cantSplit/>
          <w:trHeight w:val="843"/>
        </w:trPr>
        <w:tc>
          <w:tcPr>
            <w:tcW w:w="900" w:type="dxa"/>
            <w:vMerge w:val="restart"/>
            <w:tcMar>
              <w:left w:w="83" w:type="dxa"/>
            </w:tcMar>
          </w:tcPr>
          <w:p w:rsidR="00C9722D" w:rsidRDefault="00C9722D" w:rsidP="00052080">
            <w:pPr>
              <w:ind w:left="224" w:hanging="224"/>
              <w:jc w:val="center"/>
            </w:pPr>
            <w:r>
              <w:rPr>
                <w:szCs w:val="28"/>
              </w:rPr>
              <w:t>№ п\п</w:t>
            </w:r>
          </w:p>
        </w:tc>
        <w:tc>
          <w:tcPr>
            <w:tcW w:w="1620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Pr="00226D74" w:rsidRDefault="00C9722D" w:rsidP="005C588D">
            <w:pPr>
              <w:ind w:left="15" w:firstLine="180"/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Наименование мероприятия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260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Pr="00226D74" w:rsidRDefault="00C9722D" w:rsidP="005C588D">
            <w:pPr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1080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Pr="00226D74" w:rsidRDefault="00C9722D" w:rsidP="005C588D">
            <w:pPr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Объем финансирования,</w:t>
            </w:r>
          </w:p>
          <w:p w:rsidR="00C9722D" w:rsidRPr="00226D74" w:rsidRDefault="00C9722D" w:rsidP="005C588D">
            <w:pPr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Всего</w:t>
            </w:r>
          </w:p>
          <w:p w:rsidR="00C9722D" w:rsidRPr="00226D74" w:rsidRDefault="00C9722D" w:rsidP="005C588D">
            <w:pPr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(тыс. руб.)</w:t>
            </w:r>
          </w:p>
        </w:tc>
        <w:tc>
          <w:tcPr>
            <w:tcW w:w="2160" w:type="dxa"/>
            <w:gridSpan w:val="3"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Pr="00226D74" w:rsidRDefault="00C9722D" w:rsidP="005C588D">
            <w:pPr>
              <w:snapToGrid w:val="0"/>
              <w:ind w:right="857"/>
              <w:jc w:val="center"/>
              <w:rPr>
                <w:sz w:val="18"/>
                <w:szCs w:val="18"/>
              </w:rPr>
            </w:pPr>
          </w:p>
          <w:p w:rsidR="00C9722D" w:rsidRPr="00226D74" w:rsidRDefault="00C9722D" w:rsidP="005C588D">
            <w:pPr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в том числе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Pr="00226D74" w:rsidRDefault="00C9722D" w:rsidP="005C588D">
            <w:pPr>
              <w:ind w:left="34" w:hanging="34"/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Непосредственный результат мероприятия</w:t>
            </w:r>
          </w:p>
        </w:tc>
        <w:tc>
          <w:tcPr>
            <w:tcW w:w="1260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C9722D" w:rsidRPr="00226D74" w:rsidRDefault="00C9722D" w:rsidP="005C588D">
            <w:pPr>
              <w:ind w:left="34" w:hanging="34"/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Участник муниципальной программы (муниципальный заказчик)</w:t>
            </w:r>
          </w:p>
        </w:tc>
      </w:tr>
      <w:tr w:rsidR="00C9722D" w:rsidTr="00472BD3">
        <w:trPr>
          <w:cantSplit/>
          <w:trHeight w:val="337"/>
        </w:trPr>
        <w:tc>
          <w:tcPr>
            <w:tcW w:w="900" w:type="dxa"/>
            <w:vMerge/>
            <w:tcMar>
              <w:left w:w="83" w:type="dxa"/>
            </w:tcMar>
            <w:vAlign w:val="center"/>
          </w:tcPr>
          <w:p w:rsidR="00C9722D" w:rsidRDefault="00C9722D" w:rsidP="005C588D">
            <w:pPr>
              <w:snapToGrid w:val="0"/>
            </w:pPr>
          </w:p>
        </w:tc>
        <w:tc>
          <w:tcPr>
            <w:tcW w:w="1620" w:type="dxa"/>
            <w:vMerge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C9722D" w:rsidRDefault="00C9722D" w:rsidP="005C588D">
            <w:pPr>
              <w:snapToGrid w:val="0"/>
            </w:pPr>
          </w:p>
        </w:tc>
        <w:tc>
          <w:tcPr>
            <w:tcW w:w="1260" w:type="dxa"/>
            <w:vMerge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C9722D" w:rsidRDefault="00C9722D" w:rsidP="005C588D">
            <w:pPr>
              <w:snapToGrid w:val="0"/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Default="00C9722D" w:rsidP="005C588D">
            <w:pPr>
              <w:snapToGrid w:val="0"/>
              <w:jc w:val="center"/>
            </w:pP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Pr="00226D74" w:rsidRDefault="00C9722D" w:rsidP="005C588D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sz w:val="18"/>
                  <w:szCs w:val="18"/>
                </w:rPr>
                <w:t>2017</w:t>
              </w:r>
              <w:r w:rsidRPr="00226D74">
                <w:rPr>
                  <w:sz w:val="18"/>
                  <w:szCs w:val="18"/>
                </w:rPr>
                <w:t xml:space="preserve"> г</w:t>
              </w:r>
            </w:smartTag>
            <w:r w:rsidRPr="00226D74">
              <w:rPr>
                <w:sz w:val="18"/>
                <w:szCs w:val="18"/>
              </w:rPr>
              <w:t>.</w:t>
            </w: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C9722D" w:rsidRPr="00226D74" w:rsidRDefault="00C9722D" w:rsidP="005C588D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sz w:val="18"/>
                  <w:szCs w:val="18"/>
                </w:rPr>
                <w:t>2018</w:t>
              </w:r>
              <w:r w:rsidRPr="00226D74">
                <w:rPr>
                  <w:sz w:val="18"/>
                  <w:szCs w:val="18"/>
                </w:rPr>
                <w:t xml:space="preserve"> г</w:t>
              </w:r>
            </w:smartTag>
            <w:r w:rsidRPr="00226D74">
              <w:rPr>
                <w:sz w:val="18"/>
                <w:szCs w:val="18"/>
              </w:rPr>
              <w:t>.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C9722D" w:rsidRPr="00226D74" w:rsidRDefault="00C9722D" w:rsidP="005C5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2019г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C9722D" w:rsidRDefault="00C9722D" w:rsidP="005C588D">
            <w:pPr>
              <w:snapToGrid w:val="0"/>
            </w:pPr>
          </w:p>
        </w:tc>
        <w:tc>
          <w:tcPr>
            <w:tcW w:w="1260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  <w:vAlign w:val="center"/>
          </w:tcPr>
          <w:p w:rsidR="00C9722D" w:rsidRDefault="00C9722D" w:rsidP="005C588D">
            <w:pPr>
              <w:snapToGrid w:val="0"/>
            </w:pPr>
          </w:p>
        </w:tc>
      </w:tr>
      <w:tr w:rsidR="00C9722D" w:rsidTr="00472BD3">
        <w:tc>
          <w:tcPr>
            <w:tcW w:w="900" w:type="dxa"/>
            <w:tcMar>
              <w:left w:w="83" w:type="dxa"/>
            </w:tcMar>
            <w:vAlign w:val="center"/>
          </w:tcPr>
          <w:p w:rsidR="00C9722D" w:rsidRDefault="00C9722D" w:rsidP="005C588D">
            <w:pPr>
              <w:jc w:val="center"/>
            </w:pPr>
            <w:r>
              <w:rPr>
                <w:szCs w:val="28"/>
              </w:rPr>
              <w:t>1</w:t>
            </w:r>
          </w:p>
        </w:tc>
        <w:tc>
          <w:tcPr>
            <w:tcW w:w="1620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C9722D" w:rsidRDefault="00C9722D" w:rsidP="005C588D">
            <w:pPr>
              <w:jc w:val="center"/>
            </w:pPr>
            <w:r>
              <w:rPr>
                <w:szCs w:val="28"/>
              </w:rPr>
              <w:t>2</w:t>
            </w: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C9722D" w:rsidRDefault="00C9722D" w:rsidP="005C588D">
            <w:pPr>
              <w:snapToGrid w:val="0"/>
              <w:jc w:val="center"/>
            </w:pPr>
            <w:r>
              <w:t>3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C9722D" w:rsidRDefault="00C9722D" w:rsidP="005C588D">
            <w:pPr>
              <w:jc w:val="center"/>
            </w:pPr>
            <w:r>
              <w:rPr>
                <w:szCs w:val="28"/>
              </w:rPr>
              <w:t>4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C9722D" w:rsidRDefault="00C9722D" w:rsidP="005C588D">
            <w:pPr>
              <w:jc w:val="center"/>
            </w:pPr>
            <w:r>
              <w:t>5</w:t>
            </w: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  <w:vAlign w:val="center"/>
          </w:tcPr>
          <w:p w:rsidR="00C9722D" w:rsidRDefault="00C9722D" w:rsidP="005C588D">
            <w:pPr>
              <w:jc w:val="center"/>
            </w:pPr>
            <w:r>
              <w:t>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  <w:vAlign w:val="center"/>
          </w:tcPr>
          <w:p w:rsidR="00C9722D" w:rsidRDefault="00C9722D" w:rsidP="005C588D">
            <w:pPr>
              <w:jc w:val="center"/>
            </w:pPr>
            <w:r>
              <w:t>7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C9722D" w:rsidRDefault="00C9722D" w:rsidP="005C588D">
            <w:pPr>
              <w:snapToGrid w:val="0"/>
              <w:ind w:left="34" w:hanging="34"/>
              <w:jc w:val="center"/>
            </w:pPr>
            <w:r>
              <w:t>8</w:t>
            </w:r>
          </w:p>
        </w:tc>
        <w:tc>
          <w:tcPr>
            <w:tcW w:w="1260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  <w:vAlign w:val="center"/>
          </w:tcPr>
          <w:p w:rsidR="00C9722D" w:rsidRPr="00852187" w:rsidRDefault="00C9722D" w:rsidP="005C588D">
            <w:pPr>
              <w:snapToGrid w:val="0"/>
              <w:ind w:left="34" w:hanging="34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</w:tr>
      <w:tr w:rsidR="00C9722D" w:rsidTr="00472BD3">
        <w:tc>
          <w:tcPr>
            <w:tcW w:w="900" w:type="dxa"/>
            <w:tcMar>
              <w:left w:w="83" w:type="dxa"/>
            </w:tcMar>
            <w:vAlign w:val="center"/>
          </w:tcPr>
          <w:p w:rsidR="00C9722D" w:rsidRDefault="00C9722D" w:rsidP="005C58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1620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C9722D" w:rsidRPr="009803D7" w:rsidRDefault="00C9722D" w:rsidP="005C588D">
            <w:pPr>
              <w:jc w:val="center"/>
              <w:rPr>
                <w:sz w:val="24"/>
                <w:szCs w:val="24"/>
              </w:rPr>
            </w:pPr>
            <w:r w:rsidRPr="009803D7">
              <w:rPr>
                <w:sz w:val="24"/>
                <w:szCs w:val="24"/>
              </w:rPr>
              <w:t>цель.</w:t>
            </w:r>
          </w:p>
        </w:tc>
        <w:tc>
          <w:tcPr>
            <w:tcW w:w="6840" w:type="dxa"/>
            <w:gridSpan w:val="7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  <w:vAlign w:val="center"/>
          </w:tcPr>
          <w:p w:rsidR="00C9722D" w:rsidRPr="00052080" w:rsidRDefault="00C9722D" w:rsidP="00052080">
            <w:pPr>
              <w:pStyle w:val="ConsPlusNonformat"/>
              <w:widowControl/>
              <w:ind w:firstLine="720"/>
              <w:jc w:val="both"/>
              <w:rPr>
                <w:sz w:val="22"/>
                <w:szCs w:val="22"/>
              </w:rPr>
            </w:pPr>
            <w:r w:rsidRPr="00052080">
              <w:rPr>
                <w:rFonts w:ascii="Times New Roman" w:hAnsi="Times New Roman" w:cs="Times New Roman"/>
                <w:sz w:val="22"/>
                <w:szCs w:val="22"/>
              </w:rPr>
              <w:t xml:space="preserve">благоустройство территории </w:t>
            </w:r>
            <w:r w:rsidRPr="0005208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Привольненского</w:t>
            </w:r>
            <w:r w:rsidRPr="00052080"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 Каневского района</w:t>
            </w:r>
          </w:p>
          <w:p w:rsidR="00C9722D" w:rsidRPr="00052080" w:rsidRDefault="00C9722D" w:rsidP="005C588D">
            <w:pPr>
              <w:pStyle w:val="ConsPlusNonformat"/>
              <w:widowControl/>
              <w:ind w:firstLine="720"/>
              <w:jc w:val="both"/>
              <w:rPr>
                <w:sz w:val="22"/>
                <w:szCs w:val="22"/>
              </w:rPr>
            </w:pPr>
          </w:p>
          <w:p w:rsidR="00C9722D" w:rsidRDefault="00C9722D" w:rsidP="005C588D">
            <w:pPr>
              <w:snapToGrid w:val="0"/>
              <w:ind w:left="34" w:hanging="34"/>
              <w:jc w:val="center"/>
              <w:rPr>
                <w:szCs w:val="28"/>
              </w:rPr>
            </w:pPr>
          </w:p>
        </w:tc>
      </w:tr>
      <w:tr w:rsidR="00C9722D" w:rsidTr="00472BD3">
        <w:tc>
          <w:tcPr>
            <w:tcW w:w="900" w:type="dxa"/>
            <w:tcMar>
              <w:left w:w="83" w:type="dxa"/>
            </w:tcMar>
            <w:vAlign w:val="center"/>
          </w:tcPr>
          <w:p w:rsidR="00C9722D" w:rsidRDefault="00C9722D" w:rsidP="005C58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1620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C9722D" w:rsidRPr="009803D7" w:rsidRDefault="00C9722D" w:rsidP="005C588D">
            <w:pPr>
              <w:jc w:val="center"/>
              <w:rPr>
                <w:sz w:val="24"/>
                <w:szCs w:val="24"/>
              </w:rPr>
            </w:pPr>
            <w:r w:rsidRPr="009803D7">
              <w:rPr>
                <w:sz w:val="24"/>
                <w:szCs w:val="24"/>
              </w:rPr>
              <w:t>задача.</w:t>
            </w:r>
          </w:p>
        </w:tc>
        <w:tc>
          <w:tcPr>
            <w:tcW w:w="6840" w:type="dxa"/>
            <w:gridSpan w:val="7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  <w:vAlign w:val="center"/>
          </w:tcPr>
          <w:p w:rsidR="00C9722D" w:rsidRPr="00052080" w:rsidRDefault="00C9722D" w:rsidP="005C588D">
            <w:pPr>
              <w:snapToGrid w:val="0"/>
              <w:ind w:left="34" w:hanging="34"/>
              <w:jc w:val="center"/>
              <w:rPr>
                <w:sz w:val="22"/>
                <w:szCs w:val="22"/>
              </w:rPr>
            </w:pPr>
            <w:r w:rsidRPr="00052080">
              <w:rPr>
                <w:sz w:val="22"/>
                <w:szCs w:val="22"/>
              </w:rPr>
              <w:t xml:space="preserve">Создание условий по благоустройству территории </w:t>
            </w:r>
            <w:r w:rsidRPr="00052080">
              <w:rPr>
                <w:color w:val="000000"/>
                <w:sz w:val="22"/>
                <w:szCs w:val="22"/>
              </w:rPr>
              <w:t>Привольненского</w:t>
            </w:r>
            <w:r w:rsidRPr="00052080">
              <w:rPr>
                <w:sz w:val="22"/>
                <w:szCs w:val="22"/>
              </w:rPr>
              <w:t xml:space="preserve"> сельского поселения Каневского района </w:t>
            </w:r>
          </w:p>
        </w:tc>
      </w:tr>
      <w:tr w:rsidR="00C9722D" w:rsidTr="00472BD3">
        <w:tc>
          <w:tcPr>
            <w:tcW w:w="900" w:type="dxa"/>
            <w:vMerge w:val="restart"/>
            <w:tcMar>
              <w:left w:w="83" w:type="dxa"/>
            </w:tcMar>
          </w:tcPr>
          <w:p w:rsidR="00C9722D" w:rsidRDefault="00C9722D" w:rsidP="005C588D">
            <w:pPr>
              <w:jc w:val="center"/>
            </w:pPr>
            <w:r>
              <w:rPr>
                <w:szCs w:val="28"/>
              </w:rPr>
              <w:t>1.1.1</w:t>
            </w:r>
          </w:p>
        </w:tc>
        <w:tc>
          <w:tcPr>
            <w:tcW w:w="1620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Default="00C9722D" w:rsidP="005C58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№1 </w:t>
            </w:r>
          </w:p>
          <w:p w:rsidR="00C9722D" w:rsidRDefault="00C9722D" w:rsidP="00052080">
            <w:pPr>
              <w:pStyle w:val="ConsPlusNonformat"/>
              <w:widowControl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Заключение муниципальных контрактов, гражданско-правовых договоров со специализированной организацией для выполнения соответствующих работ по благоустройству</w:t>
            </w:r>
          </w:p>
          <w:p w:rsidR="00C9722D" w:rsidRDefault="00C9722D" w:rsidP="005C588D">
            <w:pPr>
              <w:pStyle w:val="a0"/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Pr="00226D74" w:rsidRDefault="00C9722D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Default="00C9722D" w:rsidP="005C588D">
            <w:pPr>
              <w:jc w:val="center"/>
            </w:pPr>
            <w:r>
              <w:rPr>
                <w:sz w:val="16"/>
                <w:szCs w:val="16"/>
              </w:rPr>
              <w:t>1909,9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Default="00C9722D" w:rsidP="005C588D">
            <w:pPr>
              <w:tabs>
                <w:tab w:val="left" w:pos="2205"/>
                <w:tab w:val="center" w:pos="4960"/>
              </w:tabs>
            </w:pPr>
            <w:r>
              <w:rPr>
                <w:bCs/>
                <w:sz w:val="16"/>
                <w:szCs w:val="16"/>
              </w:rPr>
              <w:t>496,9</w:t>
            </w: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C9722D" w:rsidRDefault="00C9722D" w:rsidP="005C588D">
            <w:pPr>
              <w:tabs>
                <w:tab w:val="left" w:pos="2205"/>
                <w:tab w:val="center" w:pos="4960"/>
              </w:tabs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706,5</w:t>
            </w:r>
          </w:p>
          <w:p w:rsidR="00C9722D" w:rsidRDefault="00C9722D" w:rsidP="005C588D">
            <w:pPr>
              <w:tabs>
                <w:tab w:val="left" w:pos="2205"/>
                <w:tab w:val="center" w:pos="4960"/>
              </w:tabs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C9722D" w:rsidRDefault="00C9722D" w:rsidP="005C588D">
            <w:pPr>
              <w:widowControl/>
              <w:suppressAutoHyphens w:val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706,5</w:t>
            </w:r>
          </w:p>
          <w:p w:rsidR="00C9722D" w:rsidRDefault="00C9722D" w:rsidP="005C588D">
            <w:pPr>
              <w:tabs>
                <w:tab w:val="left" w:pos="2205"/>
                <w:tab w:val="center" w:pos="4960"/>
              </w:tabs>
              <w:rPr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Pr="00226D74" w:rsidRDefault="00C9722D" w:rsidP="005C588D">
            <w:pPr>
              <w:ind w:left="34" w:hanging="34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Обеспечение качественного благоустройства</w:t>
            </w:r>
          </w:p>
        </w:tc>
        <w:tc>
          <w:tcPr>
            <w:tcW w:w="1260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C9722D" w:rsidRPr="00226D74" w:rsidRDefault="00C9722D" w:rsidP="005C588D">
            <w:pPr>
              <w:ind w:left="34" w:hanging="34"/>
              <w:rPr>
                <w:sz w:val="16"/>
                <w:szCs w:val="16"/>
              </w:rPr>
            </w:pPr>
            <w:r w:rsidRPr="00226D74">
              <w:rPr>
                <w:color w:val="000000"/>
                <w:sz w:val="16"/>
                <w:szCs w:val="16"/>
              </w:rPr>
              <w:t>Администрация Привольненского сельского поселения Каневского района</w:t>
            </w:r>
          </w:p>
        </w:tc>
      </w:tr>
      <w:tr w:rsidR="00C9722D" w:rsidTr="00472BD3">
        <w:tc>
          <w:tcPr>
            <w:tcW w:w="900" w:type="dxa"/>
            <w:vMerge/>
            <w:tcMar>
              <w:left w:w="83" w:type="dxa"/>
            </w:tcMar>
          </w:tcPr>
          <w:p w:rsidR="00C9722D" w:rsidRDefault="00C9722D" w:rsidP="005C588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Default="00C9722D" w:rsidP="005C58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Default="00C9722D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Default="00C9722D" w:rsidP="005C588D">
            <w:pPr>
              <w:jc w:val="center"/>
            </w:pPr>
            <w:r>
              <w:rPr>
                <w:sz w:val="16"/>
                <w:szCs w:val="16"/>
              </w:rPr>
              <w:t>1909,9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Default="00C9722D" w:rsidP="005C588D">
            <w:pPr>
              <w:tabs>
                <w:tab w:val="left" w:pos="2205"/>
                <w:tab w:val="center" w:pos="4960"/>
              </w:tabs>
            </w:pPr>
            <w:r>
              <w:rPr>
                <w:bCs/>
                <w:sz w:val="16"/>
                <w:szCs w:val="16"/>
              </w:rPr>
              <w:t>496,9</w:t>
            </w: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C9722D" w:rsidRDefault="00C9722D" w:rsidP="005C588D">
            <w:pPr>
              <w:tabs>
                <w:tab w:val="left" w:pos="2205"/>
                <w:tab w:val="center" w:pos="4960"/>
              </w:tabs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706,5</w:t>
            </w:r>
          </w:p>
          <w:p w:rsidR="00C9722D" w:rsidRDefault="00C9722D" w:rsidP="005C588D">
            <w:pPr>
              <w:tabs>
                <w:tab w:val="left" w:pos="2205"/>
                <w:tab w:val="center" w:pos="4960"/>
              </w:tabs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C9722D" w:rsidRDefault="00C9722D" w:rsidP="005C588D">
            <w:pPr>
              <w:widowControl/>
              <w:suppressAutoHyphens w:val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706,5</w:t>
            </w:r>
          </w:p>
          <w:p w:rsidR="00C9722D" w:rsidRDefault="00C9722D" w:rsidP="005C588D">
            <w:pPr>
              <w:tabs>
                <w:tab w:val="left" w:pos="2205"/>
                <w:tab w:val="center" w:pos="4960"/>
              </w:tabs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Pr="00226D74" w:rsidRDefault="00C9722D" w:rsidP="005C588D">
            <w:pPr>
              <w:ind w:left="34" w:hanging="34"/>
              <w:rPr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C9722D" w:rsidRPr="00226D74" w:rsidRDefault="00C9722D" w:rsidP="005C588D">
            <w:pPr>
              <w:ind w:left="34" w:hanging="34"/>
              <w:rPr>
                <w:color w:val="000000"/>
                <w:sz w:val="16"/>
                <w:szCs w:val="16"/>
              </w:rPr>
            </w:pPr>
          </w:p>
        </w:tc>
      </w:tr>
      <w:tr w:rsidR="00C9722D" w:rsidTr="00472BD3">
        <w:tc>
          <w:tcPr>
            <w:tcW w:w="900" w:type="dxa"/>
            <w:vMerge/>
            <w:tcMar>
              <w:left w:w="83" w:type="dxa"/>
            </w:tcMar>
          </w:tcPr>
          <w:p w:rsidR="00C9722D" w:rsidRDefault="00C9722D" w:rsidP="005C588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Default="00C9722D" w:rsidP="005C58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Default="00C9722D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Default="00C9722D" w:rsidP="005C588D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Default="00C9722D" w:rsidP="005C588D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C9722D" w:rsidRDefault="00C9722D" w:rsidP="005C588D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C9722D" w:rsidRDefault="00C9722D" w:rsidP="005C588D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Pr="00226D74" w:rsidRDefault="00C9722D" w:rsidP="005C588D">
            <w:pPr>
              <w:ind w:left="34" w:hanging="34"/>
              <w:rPr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C9722D" w:rsidRPr="00226D74" w:rsidRDefault="00C9722D" w:rsidP="005C588D">
            <w:pPr>
              <w:ind w:left="34" w:hanging="34"/>
              <w:rPr>
                <w:color w:val="000000"/>
                <w:sz w:val="16"/>
                <w:szCs w:val="16"/>
              </w:rPr>
            </w:pPr>
          </w:p>
        </w:tc>
      </w:tr>
      <w:tr w:rsidR="00C9722D" w:rsidTr="00472BD3">
        <w:tc>
          <w:tcPr>
            <w:tcW w:w="900" w:type="dxa"/>
            <w:vMerge/>
            <w:tcMar>
              <w:left w:w="83" w:type="dxa"/>
            </w:tcMar>
          </w:tcPr>
          <w:p w:rsidR="00C9722D" w:rsidRDefault="00C9722D" w:rsidP="005C588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Default="00C9722D" w:rsidP="005C58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Default="00C9722D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Default="00C9722D" w:rsidP="005C588D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Default="00C9722D" w:rsidP="005C588D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C9722D" w:rsidRDefault="00C9722D" w:rsidP="005C588D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C9722D" w:rsidRDefault="00C9722D" w:rsidP="005C588D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Pr="00226D74" w:rsidRDefault="00C9722D" w:rsidP="005C588D">
            <w:pPr>
              <w:ind w:left="34" w:hanging="34"/>
              <w:rPr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C9722D" w:rsidRPr="00226D74" w:rsidRDefault="00C9722D" w:rsidP="005C588D">
            <w:pPr>
              <w:ind w:left="34" w:hanging="34"/>
              <w:rPr>
                <w:color w:val="000000"/>
                <w:sz w:val="16"/>
                <w:szCs w:val="16"/>
              </w:rPr>
            </w:pPr>
          </w:p>
        </w:tc>
      </w:tr>
      <w:tr w:rsidR="00C9722D" w:rsidTr="00472BD3">
        <w:tc>
          <w:tcPr>
            <w:tcW w:w="900" w:type="dxa"/>
            <w:vMerge/>
            <w:tcMar>
              <w:left w:w="83" w:type="dxa"/>
            </w:tcMar>
          </w:tcPr>
          <w:p w:rsidR="00C9722D" w:rsidRDefault="00C9722D" w:rsidP="005C588D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Default="00C9722D" w:rsidP="005C588D">
            <w:pPr>
              <w:pStyle w:val="ConsPlusNonformat"/>
              <w:widowControl/>
              <w:jc w:val="both"/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Pr="00226D74" w:rsidRDefault="00C9722D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Pr="006E20E1" w:rsidRDefault="00C9722D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Pr="006E20E1" w:rsidRDefault="00C9722D" w:rsidP="005C588D">
            <w:pPr>
              <w:snapToGrid w:val="0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C9722D" w:rsidRPr="006E20E1" w:rsidRDefault="00C9722D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C9722D" w:rsidRPr="006E20E1" w:rsidRDefault="00C9722D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Default="00C9722D" w:rsidP="005C588D">
            <w:pPr>
              <w:ind w:left="34" w:hanging="34"/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C9722D" w:rsidRDefault="00C9722D" w:rsidP="005C588D">
            <w:pPr>
              <w:ind w:left="34" w:hanging="34"/>
            </w:pPr>
          </w:p>
        </w:tc>
      </w:tr>
      <w:tr w:rsidR="00C9722D" w:rsidTr="00472BD3">
        <w:tc>
          <w:tcPr>
            <w:tcW w:w="900" w:type="dxa"/>
            <w:vMerge w:val="restart"/>
            <w:tcMar>
              <w:left w:w="83" w:type="dxa"/>
            </w:tcMar>
          </w:tcPr>
          <w:p w:rsidR="00C9722D" w:rsidRDefault="00C9722D" w:rsidP="005C588D">
            <w:pPr>
              <w:jc w:val="center"/>
            </w:pPr>
          </w:p>
        </w:tc>
        <w:tc>
          <w:tcPr>
            <w:tcW w:w="1620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Default="00C9722D" w:rsidP="005C588D">
            <w:pPr>
              <w:pStyle w:val="ConsPlusNonformat"/>
              <w:widowControl/>
              <w:jc w:val="both"/>
            </w:pPr>
            <w:r>
              <w:t>итого</w:t>
            </w: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Pr="00226D74" w:rsidRDefault="00C9722D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Default="00C9722D" w:rsidP="005C588D">
            <w:pPr>
              <w:jc w:val="center"/>
            </w:pPr>
            <w:r>
              <w:rPr>
                <w:sz w:val="16"/>
                <w:szCs w:val="16"/>
              </w:rPr>
              <w:t>1909,9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Default="00C9722D" w:rsidP="005C588D">
            <w:pPr>
              <w:tabs>
                <w:tab w:val="left" w:pos="2205"/>
                <w:tab w:val="center" w:pos="4960"/>
              </w:tabs>
            </w:pPr>
            <w:r>
              <w:rPr>
                <w:bCs/>
                <w:sz w:val="16"/>
                <w:szCs w:val="16"/>
              </w:rPr>
              <w:t>496,9</w:t>
            </w: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C9722D" w:rsidRDefault="00C9722D" w:rsidP="005C588D">
            <w:pPr>
              <w:tabs>
                <w:tab w:val="left" w:pos="2205"/>
                <w:tab w:val="center" w:pos="4960"/>
              </w:tabs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706,5</w:t>
            </w:r>
          </w:p>
          <w:p w:rsidR="00C9722D" w:rsidRDefault="00C9722D" w:rsidP="005C588D">
            <w:pPr>
              <w:tabs>
                <w:tab w:val="left" w:pos="2205"/>
                <w:tab w:val="center" w:pos="4960"/>
              </w:tabs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C9722D" w:rsidRDefault="00C9722D" w:rsidP="005C588D">
            <w:pPr>
              <w:widowControl/>
              <w:suppressAutoHyphens w:val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706,5</w:t>
            </w:r>
          </w:p>
          <w:p w:rsidR="00C9722D" w:rsidRDefault="00C9722D" w:rsidP="005C588D">
            <w:pPr>
              <w:tabs>
                <w:tab w:val="left" w:pos="2205"/>
                <w:tab w:val="center" w:pos="4960"/>
              </w:tabs>
              <w:rPr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Default="00C9722D" w:rsidP="005C588D">
            <w:pPr>
              <w:ind w:left="34" w:hanging="34"/>
            </w:pPr>
          </w:p>
        </w:tc>
        <w:tc>
          <w:tcPr>
            <w:tcW w:w="1260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C9722D" w:rsidRDefault="00C9722D" w:rsidP="005C588D">
            <w:pPr>
              <w:ind w:left="34" w:hanging="34"/>
            </w:pPr>
          </w:p>
        </w:tc>
      </w:tr>
      <w:tr w:rsidR="00C9722D" w:rsidTr="00472BD3">
        <w:tc>
          <w:tcPr>
            <w:tcW w:w="900" w:type="dxa"/>
            <w:vMerge/>
            <w:tcMar>
              <w:left w:w="83" w:type="dxa"/>
            </w:tcMar>
          </w:tcPr>
          <w:p w:rsidR="00C9722D" w:rsidRDefault="00C9722D" w:rsidP="005C588D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Default="00C9722D" w:rsidP="005C588D">
            <w:pPr>
              <w:pStyle w:val="ConsPlusNonformat"/>
              <w:widowControl/>
              <w:jc w:val="both"/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Default="00C9722D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Default="00C9722D" w:rsidP="005C588D">
            <w:pPr>
              <w:jc w:val="center"/>
            </w:pPr>
            <w:r>
              <w:rPr>
                <w:sz w:val="16"/>
                <w:szCs w:val="16"/>
              </w:rPr>
              <w:t>1909,9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Default="00C9722D" w:rsidP="005C588D">
            <w:pPr>
              <w:tabs>
                <w:tab w:val="left" w:pos="2205"/>
                <w:tab w:val="center" w:pos="4960"/>
              </w:tabs>
            </w:pPr>
            <w:r>
              <w:rPr>
                <w:bCs/>
                <w:sz w:val="16"/>
                <w:szCs w:val="16"/>
              </w:rPr>
              <w:t>496,9</w:t>
            </w: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C9722D" w:rsidRDefault="00C9722D" w:rsidP="005C588D">
            <w:pPr>
              <w:tabs>
                <w:tab w:val="left" w:pos="2205"/>
                <w:tab w:val="center" w:pos="4960"/>
              </w:tabs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706,5</w:t>
            </w:r>
          </w:p>
          <w:p w:rsidR="00C9722D" w:rsidRDefault="00C9722D" w:rsidP="005C588D">
            <w:pPr>
              <w:tabs>
                <w:tab w:val="left" w:pos="2205"/>
                <w:tab w:val="center" w:pos="4960"/>
              </w:tabs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C9722D" w:rsidRDefault="00C9722D" w:rsidP="005C588D">
            <w:pPr>
              <w:widowControl/>
              <w:suppressAutoHyphens w:val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706,5</w:t>
            </w:r>
          </w:p>
          <w:p w:rsidR="00C9722D" w:rsidRDefault="00C9722D" w:rsidP="005C588D">
            <w:pPr>
              <w:tabs>
                <w:tab w:val="left" w:pos="2205"/>
                <w:tab w:val="center" w:pos="4960"/>
              </w:tabs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Default="00C9722D" w:rsidP="005C588D">
            <w:pPr>
              <w:ind w:left="34" w:hanging="34"/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C9722D" w:rsidRDefault="00C9722D" w:rsidP="005C588D">
            <w:pPr>
              <w:ind w:left="34" w:hanging="34"/>
            </w:pPr>
          </w:p>
        </w:tc>
      </w:tr>
      <w:tr w:rsidR="00C9722D" w:rsidTr="00472BD3">
        <w:tc>
          <w:tcPr>
            <w:tcW w:w="900" w:type="dxa"/>
            <w:vMerge/>
            <w:tcMar>
              <w:left w:w="83" w:type="dxa"/>
            </w:tcMar>
          </w:tcPr>
          <w:p w:rsidR="00C9722D" w:rsidRDefault="00C9722D" w:rsidP="005C588D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Default="00C9722D" w:rsidP="005C588D">
            <w:pPr>
              <w:pStyle w:val="ConsPlusNonformat"/>
              <w:widowControl/>
              <w:jc w:val="both"/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Default="00C9722D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Default="00C9722D" w:rsidP="005C588D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Default="00C9722D" w:rsidP="005C588D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C9722D" w:rsidRDefault="00C9722D" w:rsidP="005C588D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C9722D" w:rsidRDefault="00C9722D" w:rsidP="005C588D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Default="00C9722D" w:rsidP="005C588D">
            <w:pPr>
              <w:ind w:left="34" w:hanging="34"/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C9722D" w:rsidRDefault="00C9722D" w:rsidP="005C588D">
            <w:pPr>
              <w:ind w:left="34" w:hanging="34"/>
            </w:pPr>
          </w:p>
        </w:tc>
      </w:tr>
      <w:tr w:rsidR="00C9722D" w:rsidTr="00472BD3">
        <w:tc>
          <w:tcPr>
            <w:tcW w:w="900" w:type="dxa"/>
            <w:vMerge/>
            <w:tcMar>
              <w:left w:w="83" w:type="dxa"/>
            </w:tcMar>
          </w:tcPr>
          <w:p w:rsidR="00C9722D" w:rsidRDefault="00C9722D" w:rsidP="005C588D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Default="00C9722D" w:rsidP="005C588D">
            <w:pPr>
              <w:pStyle w:val="ConsPlusNonformat"/>
              <w:widowControl/>
              <w:jc w:val="both"/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Default="00C9722D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Pr="006E20E1" w:rsidRDefault="00C9722D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Pr="006E20E1" w:rsidRDefault="00C9722D" w:rsidP="005C588D">
            <w:pPr>
              <w:snapToGrid w:val="0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C9722D" w:rsidRPr="006E20E1" w:rsidRDefault="00C9722D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C9722D" w:rsidRPr="006E20E1" w:rsidRDefault="00C9722D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Default="00C9722D" w:rsidP="005C588D">
            <w:pPr>
              <w:ind w:left="34" w:hanging="34"/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C9722D" w:rsidRDefault="00C9722D" w:rsidP="005C588D">
            <w:pPr>
              <w:ind w:left="34" w:hanging="34"/>
            </w:pPr>
          </w:p>
        </w:tc>
      </w:tr>
      <w:tr w:rsidR="00C9722D" w:rsidTr="00472BD3">
        <w:tc>
          <w:tcPr>
            <w:tcW w:w="900" w:type="dxa"/>
            <w:vMerge/>
            <w:tcMar>
              <w:left w:w="83" w:type="dxa"/>
            </w:tcMar>
          </w:tcPr>
          <w:p w:rsidR="00C9722D" w:rsidRDefault="00C9722D" w:rsidP="005C588D">
            <w:pPr>
              <w:jc w:val="center"/>
            </w:pPr>
          </w:p>
        </w:tc>
        <w:tc>
          <w:tcPr>
            <w:tcW w:w="162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Default="00C9722D" w:rsidP="005C588D">
            <w:pPr>
              <w:pStyle w:val="ConsPlusNonformat"/>
              <w:widowControl/>
              <w:jc w:val="both"/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Pr="00226D74" w:rsidRDefault="00C9722D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Pr="006E20E1" w:rsidRDefault="00C9722D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Pr="006E20E1" w:rsidRDefault="00C9722D" w:rsidP="005C588D">
            <w:pPr>
              <w:snapToGrid w:val="0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C9722D" w:rsidRPr="006E20E1" w:rsidRDefault="00C9722D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C9722D" w:rsidRPr="006E20E1" w:rsidRDefault="00C9722D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9722D" w:rsidRDefault="00C9722D" w:rsidP="005C588D">
            <w:pPr>
              <w:ind w:left="34" w:hanging="34"/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C9722D" w:rsidRDefault="00C9722D" w:rsidP="005C588D">
            <w:pPr>
              <w:ind w:left="34" w:hanging="34"/>
            </w:pPr>
          </w:p>
        </w:tc>
      </w:tr>
    </w:tbl>
    <w:p w:rsidR="00C9722D" w:rsidRDefault="00C9722D" w:rsidP="00052080">
      <w:pPr>
        <w:ind w:firstLine="720"/>
        <w:rPr>
          <w:szCs w:val="28"/>
        </w:rPr>
      </w:pPr>
    </w:p>
    <w:p w:rsidR="00C9722D" w:rsidRDefault="00C9722D" w:rsidP="00052080">
      <w:pPr>
        <w:ind w:firstLine="720"/>
        <w:rPr>
          <w:szCs w:val="28"/>
        </w:rPr>
      </w:pPr>
    </w:p>
    <w:p w:rsidR="00C9722D" w:rsidRDefault="00C9722D">
      <w:pPr>
        <w:tabs>
          <w:tab w:val="left" w:pos="2205"/>
          <w:tab w:val="center" w:pos="4960"/>
        </w:tabs>
        <w:rPr>
          <w:szCs w:val="28"/>
        </w:rPr>
      </w:pPr>
    </w:p>
    <w:p w:rsidR="00C9722D" w:rsidRDefault="00C9722D">
      <w:pPr>
        <w:tabs>
          <w:tab w:val="left" w:pos="2205"/>
          <w:tab w:val="center" w:pos="4960"/>
        </w:tabs>
        <w:rPr>
          <w:szCs w:val="28"/>
        </w:rPr>
      </w:pPr>
    </w:p>
    <w:p w:rsidR="00C9722D" w:rsidRDefault="00C9722D">
      <w:pPr>
        <w:tabs>
          <w:tab w:val="left" w:pos="2205"/>
          <w:tab w:val="center" w:pos="4960"/>
        </w:tabs>
        <w:rPr>
          <w:szCs w:val="28"/>
        </w:rPr>
      </w:pPr>
    </w:p>
    <w:p w:rsidR="00C9722D" w:rsidRDefault="00C9722D">
      <w:pPr>
        <w:rPr>
          <w:szCs w:val="28"/>
        </w:rPr>
      </w:pPr>
      <w:r>
        <w:rPr>
          <w:szCs w:val="28"/>
        </w:rPr>
        <w:t xml:space="preserve">Зам главы администрации Привольненского </w:t>
      </w:r>
    </w:p>
    <w:p w:rsidR="00C9722D" w:rsidRDefault="00C9722D" w:rsidP="00472BD3">
      <w:r>
        <w:rPr>
          <w:szCs w:val="28"/>
        </w:rPr>
        <w:t>сельского поселения                                                                        Ю.Г.Тыщенко</w:t>
      </w:r>
    </w:p>
    <w:sectPr w:rsidR="00C9722D" w:rsidSect="00472BD3">
      <w:pgSz w:w="11906" w:h="16838"/>
      <w:pgMar w:top="1134" w:right="567" w:bottom="1134" w:left="1701" w:header="0" w:footer="0" w:gutter="0"/>
      <w:cols w:space="720"/>
      <w:formProt w:val="0"/>
      <w:docGrid w:linePitch="360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1F15"/>
    <w:rsid w:val="00052080"/>
    <w:rsid w:val="00057D9F"/>
    <w:rsid w:val="000D6A4E"/>
    <w:rsid w:val="000E68D2"/>
    <w:rsid w:val="00116F53"/>
    <w:rsid w:val="00200DB6"/>
    <w:rsid w:val="00226D74"/>
    <w:rsid w:val="0024377C"/>
    <w:rsid w:val="00270142"/>
    <w:rsid w:val="0038779E"/>
    <w:rsid w:val="00460723"/>
    <w:rsid w:val="00461592"/>
    <w:rsid w:val="00472BD3"/>
    <w:rsid w:val="00556BDD"/>
    <w:rsid w:val="0058306E"/>
    <w:rsid w:val="005C0FED"/>
    <w:rsid w:val="005C588D"/>
    <w:rsid w:val="005E00B8"/>
    <w:rsid w:val="006434EF"/>
    <w:rsid w:val="006A6083"/>
    <w:rsid w:val="006B7EAA"/>
    <w:rsid w:val="006D7A9F"/>
    <w:rsid w:val="006E20E1"/>
    <w:rsid w:val="006F08D9"/>
    <w:rsid w:val="0071294C"/>
    <w:rsid w:val="00852187"/>
    <w:rsid w:val="00871D9A"/>
    <w:rsid w:val="00876CAD"/>
    <w:rsid w:val="00915BD4"/>
    <w:rsid w:val="00922368"/>
    <w:rsid w:val="00940140"/>
    <w:rsid w:val="00966D3F"/>
    <w:rsid w:val="009803D7"/>
    <w:rsid w:val="00987B9E"/>
    <w:rsid w:val="009B3E11"/>
    <w:rsid w:val="00A640CD"/>
    <w:rsid w:val="00A6705B"/>
    <w:rsid w:val="00AC7F02"/>
    <w:rsid w:val="00BA129B"/>
    <w:rsid w:val="00BF1F15"/>
    <w:rsid w:val="00C9722D"/>
    <w:rsid w:val="00CD0F04"/>
    <w:rsid w:val="00D107D0"/>
    <w:rsid w:val="00D323E6"/>
    <w:rsid w:val="00E03C87"/>
    <w:rsid w:val="00E22C4F"/>
    <w:rsid w:val="00E71EC9"/>
    <w:rsid w:val="00ED67C9"/>
    <w:rsid w:val="00EE4048"/>
    <w:rsid w:val="00F92EC3"/>
    <w:rsid w:val="00FB2F5C"/>
    <w:rsid w:val="00FD0972"/>
    <w:rsid w:val="00FE3134"/>
    <w:rsid w:val="00FE48C5"/>
    <w:rsid w:val="00FE5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77C"/>
    <w:pPr>
      <w:widowControl w:val="0"/>
      <w:suppressAutoHyphens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zh-CN"/>
    </w:rPr>
  </w:style>
  <w:style w:type="paragraph" w:styleId="Heading1">
    <w:name w:val="heading 1"/>
    <w:basedOn w:val="Normal"/>
    <w:link w:val="Heading1Char1"/>
    <w:uiPriority w:val="99"/>
    <w:qFormat/>
    <w:rsid w:val="0024377C"/>
    <w:pPr>
      <w:keepNext/>
      <w:tabs>
        <w:tab w:val="left" w:pos="720"/>
      </w:tabs>
      <w:ind w:left="720" w:hanging="360"/>
      <w:jc w:val="left"/>
      <w:outlineLvl w:val="0"/>
    </w:pPr>
    <w:rPr>
      <w:rFonts w:ascii="Arial" w:eastAsia="Calibri" w:hAnsi="Arial" w:cs="Arial"/>
      <w:szCs w:val="24"/>
    </w:rPr>
  </w:style>
  <w:style w:type="paragraph" w:styleId="Heading2">
    <w:name w:val="heading 2"/>
    <w:basedOn w:val="a"/>
    <w:link w:val="Heading2Char"/>
    <w:uiPriority w:val="99"/>
    <w:qFormat/>
    <w:rsid w:val="00BF1F15"/>
    <w:pPr>
      <w:outlineLvl w:val="1"/>
    </w:pPr>
  </w:style>
  <w:style w:type="paragraph" w:styleId="Heading3">
    <w:name w:val="heading 3"/>
    <w:basedOn w:val="a"/>
    <w:link w:val="Heading3Char"/>
    <w:uiPriority w:val="99"/>
    <w:qFormat/>
    <w:rsid w:val="00BF1F15"/>
    <w:pPr>
      <w:outlineLvl w:val="2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E00B8"/>
    <w:rPr>
      <w:rFonts w:ascii="Cambria" w:hAnsi="Cambria" w:cs="Times New Roman"/>
      <w:b/>
      <w:bCs/>
      <w:color w:val="00000A"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E00B8"/>
    <w:rPr>
      <w:rFonts w:ascii="Cambria" w:hAnsi="Cambria" w:cs="Times New Roman"/>
      <w:b/>
      <w:bCs/>
      <w:i/>
      <w:iCs/>
      <w:color w:val="00000A"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E00B8"/>
    <w:rPr>
      <w:rFonts w:ascii="Cambria" w:hAnsi="Cambria" w:cs="Times New Roman"/>
      <w:b/>
      <w:bCs/>
      <w:color w:val="00000A"/>
      <w:sz w:val="26"/>
      <w:szCs w:val="26"/>
      <w:lang w:eastAsia="zh-CN"/>
    </w:rPr>
  </w:style>
  <w:style w:type="character" w:customStyle="1" w:styleId="Heading1Char1">
    <w:name w:val="Heading 1 Char1"/>
    <w:basedOn w:val="DefaultParagraphFont"/>
    <w:link w:val="Heading1"/>
    <w:uiPriority w:val="99"/>
    <w:locked/>
    <w:rsid w:val="0024377C"/>
    <w:rPr>
      <w:rFonts w:ascii="Arial" w:hAnsi="Arial" w:cs="Arial"/>
      <w:sz w:val="24"/>
      <w:szCs w:val="24"/>
      <w:lang w:eastAsia="zh-CN"/>
    </w:rPr>
  </w:style>
  <w:style w:type="paragraph" w:customStyle="1" w:styleId="a">
    <w:name w:val="Заголовок"/>
    <w:basedOn w:val="Normal"/>
    <w:next w:val="BodyText"/>
    <w:uiPriority w:val="99"/>
    <w:rsid w:val="00BF1F15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BodyText">
    <w:name w:val="Body Text"/>
    <w:basedOn w:val="Normal"/>
    <w:link w:val="BodyTextChar"/>
    <w:uiPriority w:val="99"/>
    <w:rsid w:val="00BF1F15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E00B8"/>
    <w:rPr>
      <w:rFonts w:ascii="Times New Roman" w:hAnsi="Times New Roman" w:cs="Times New Roman"/>
      <w:color w:val="00000A"/>
      <w:sz w:val="20"/>
      <w:szCs w:val="20"/>
      <w:lang w:eastAsia="zh-CN"/>
    </w:rPr>
  </w:style>
  <w:style w:type="paragraph" w:styleId="List">
    <w:name w:val="List"/>
    <w:basedOn w:val="BodyText"/>
    <w:uiPriority w:val="99"/>
    <w:rsid w:val="00BF1F15"/>
    <w:rPr>
      <w:rFonts w:cs="Mangal"/>
    </w:rPr>
  </w:style>
  <w:style w:type="paragraph" w:styleId="Title">
    <w:name w:val="Title"/>
    <w:basedOn w:val="Normal"/>
    <w:link w:val="TitleChar"/>
    <w:uiPriority w:val="99"/>
    <w:qFormat/>
    <w:rsid w:val="00BF1F15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5E00B8"/>
    <w:rPr>
      <w:rFonts w:ascii="Cambria" w:hAnsi="Cambria" w:cs="Times New Roman"/>
      <w:b/>
      <w:bCs/>
      <w:color w:val="00000A"/>
      <w:kern w:val="28"/>
      <w:sz w:val="32"/>
      <w:szCs w:val="32"/>
      <w:lang w:eastAsia="zh-CN"/>
    </w:rPr>
  </w:style>
  <w:style w:type="paragraph" w:styleId="Index1">
    <w:name w:val="index 1"/>
    <w:basedOn w:val="Normal"/>
    <w:next w:val="Normal"/>
    <w:autoRedefine/>
    <w:uiPriority w:val="99"/>
    <w:semiHidden/>
    <w:rsid w:val="0024377C"/>
    <w:pPr>
      <w:ind w:left="280" w:hanging="280"/>
    </w:pPr>
  </w:style>
  <w:style w:type="paragraph" w:styleId="IndexHeading">
    <w:name w:val="index heading"/>
    <w:basedOn w:val="Normal"/>
    <w:uiPriority w:val="99"/>
    <w:rsid w:val="00BF1F15"/>
    <w:pPr>
      <w:suppressLineNumbers/>
    </w:pPr>
    <w:rPr>
      <w:rFonts w:cs="Mangal"/>
    </w:rPr>
  </w:style>
  <w:style w:type="paragraph" w:customStyle="1" w:styleId="a0">
    <w:name w:val="Прижатый влево"/>
    <w:basedOn w:val="Normal"/>
    <w:uiPriority w:val="99"/>
    <w:rsid w:val="0024377C"/>
    <w:pPr>
      <w:jc w:val="left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24377C"/>
    <w:pPr>
      <w:widowControl w:val="0"/>
      <w:suppressAutoHyphens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1">
    <w:name w:val="Без интервала1"/>
    <w:uiPriority w:val="99"/>
    <w:rsid w:val="0024377C"/>
    <w:pPr>
      <w:widowControl w:val="0"/>
      <w:suppressAutoHyphens/>
      <w:spacing w:after="200" w:line="276" w:lineRule="auto"/>
    </w:pPr>
    <w:rPr>
      <w:rFonts w:eastAsia="SimSun"/>
      <w:color w:val="00000A"/>
      <w:sz w:val="28"/>
      <w:lang w:eastAsia="zh-CN"/>
    </w:rPr>
  </w:style>
  <w:style w:type="paragraph" w:customStyle="1" w:styleId="a1">
    <w:name w:val="Содержимое таблицы"/>
    <w:basedOn w:val="Normal"/>
    <w:uiPriority w:val="99"/>
    <w:rsid w:val="0024377C"/>
    <w:pPr>
      <w:suppressLineNumbers/>
      <w:jc w:val="left"/>
    </w:pPr>
    <w:rPr>
      <w:rFonts w:eastAsia="Calibri"/>
      <w:sz w:val="24"/>
      <w:szCs w:val="24"/>
    </w:rPr>
  </w:style>
  <w:style w:type="paragraph" w:customStyle="1" w:styleId="a2">
    <w:name w:val="Таблицы (моноширинный)"/>
    <w:basedOn w:val="Normal"/>
    <w:uiPriority w:val="99"/>
    <w:rsid w:val="0024377C"/>
    <w:rPr>
      <w:rFonts w:ascii="Courier New" w:hAnsi="Courier New" w:cs="Courier New"/>
      <w:sz w:val="20"/>
    </w:rPr>
  </w:style>
  <w:style w:type="paragraph" w:customStyle="1" w:styleId="a3">
    <w:name w:val="Нормальный (таблица)"/>
    <w:basedOn w:val="Normal"/>
    <w:uiPriority w:val="99"/>
    <w:rsid w:val="0024377C"/>
    <w:rPr>
      <w:rFonts w:ascii="Arial" w:hAnsi="Arial" w:cs="Arial"/>
      <w:sz w:val="24"/>
      <w:szCs w:val="24"/>
    </w:rPr>
  </w:style>
  <w:style w:type="paragraph" w:customStyle="1" w:styleId="a4">
    <w:name w:val="Блочная цитата"/>
    <w:basedOn w:val="Normal"/>
    <w:uiPriority w:val="99"/>
    <w:rsid w:val="00BF1F15"/>
  </w:style>
  <w:style w:type="paragraph" w:customStyle="1" w:styleId="a5">
    <w:name w:val="Заглавие"/>
    <w:basedOn w:val="a"/>
    <w:uiPriority w:val="99"/>
    <w:rsid w:val="00BF1F15"/>
  </w:style>
  <w:style w:type="paragraph" w:styleId="Subtitle">
    <w:name w:val="Subtitle"/>
    <w:basedOn w:val="a"/>
    <w:link w:val="SubtitleChar"/>
    <w:uiPriority w:val="99"/>
    <w:qFormat/>
    <w:rsid w:val="00BF1F15"/>
  </w:style>
  <w:style w:type="character" w:customStyle="1" w:styleId="SubtitleChar">
    <w:name w:val="Subtitle Char"/>
    <w:basedOn w:val="DefaultParagraphFont"/>
    <w:link w:val="Subtitle"/>
    <w:uiPriority w:val="99"/>
    <w:locked/>
    <w:rsid w:val="005E00B8"/>
    <w:rPr>
      <w:rFonts w:ascii="Cambria" w:hAnsi="Cambria" w:cs="Times New Roman"/>
      <w:color w:val="00000A"/>
      <w:sz w:val="24"/>
      <w:szCs w:val="24"/>
      <w:lang w:eastAsia="zh-CN"/>
    </w:rPr>
  </w:style>
  <w:style w:type="paragraph" w:styleId="DocumentMap">
    <w:name w:val="Document Map"/>
    <w:basedOn w:val="Normal"/>
    <w:link w:val="DocumentMapChar"/>
    <w:uiPriority w:val="99"/>
    <w:semiHidden/>
    <w:rsid w:val="00052080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461592"/>
    <w:rPr>
      <w:rFonts w:ascii="Times New Roman" w:hAnsi="Times New Roman" w:cs="Times New Roman"/>
      <w:color w:val="00000A"/>
      <w:sz w:val="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60</TotalTime>
  <Pages>4</Pages>
  <Words>694</Words>
  <Characters>3960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20</cp:revision>
  <cp:lastPrinted>2016-11-08T08:32:00Z</cp:lastPrinted>
  <dcterms:created xsi:type="dcterms:W3CDTF">2015-11-05T17:19:00Z</dcterms:created>
  <dcterms:modified xsi:type="dcterms:W3CDTF">2016-11-08T08:38:00Z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