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753" w:rsidRDefault="00397753">
      <w:pPr>
        <w:pStyle w:val="Heading1"/>
        <w:tabs>
          <w:tab w:val="left" w:pos="792"/>
          <w:tab w:val="left" w:pos="6912"/>
        </w:tabs>
        <w:ind w:left="0" w:firstLine="0"/>
        <w:jc w:val="right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Приложение № 2 </w:t>
      </w:r>
    </w:p>
    <w:p w:rsidR="00397753" w:rsidRDefault="00397753">
      <w:pPr>
        <w:ind w:left="5812"/>
        <w:jc w:val="right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397753" w:rsidRDefault="00397753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397753" w:rsidRDefault="00397753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397753" w:rsidRDefault="00397753">
      <w:pPr>
        <w:ind w:right="560"/>
        <w:jc w:val="right"/>
        <w:rPr>
          <w:szCs w:val="28"/>
        </w:rPr>
      </w:pPr>
      <w:r>
        <w:rPr>
          <w:szCs w:val="28"/>
        </w:rPr>
        <w:t xml:space="preserve">Каневского района на 2017- 2019 годы» </w:t>
      </w:r>
    </w:p>
    <w:p w:rsidR="00397753" w:rsidRDefault="00397753">
      <w:pPr>
        <w:rPr>
          <w:szCs w:val="28"/>
        </w:rPr>
      </w:pPr>
    </w:p>
    <w:p w:rsidR="00397753" w:rsidRDefault="00397753">
      <w:pPr>
        <w:jc w:val="center"/>
        <w:rPr>
          <w:bCs/>
          <w:szCs w:val="28"/>
        </w:rPr>
      </w:pPr>
    </w:p>
    <w:p w:rsidR="00397753" w:rsidRDefault="00397753">
      <w:pPr>
        <w:jc w:val="center"/>
        <w:rPr>
          <w:bCs/>
          <w:color w:val="000000"/>
          <w:szCs w:val="28"/>
        </w:rPr>
      </w:pPr>
    </w:p>
    <w:p w:rsidR="00397753" w:rsidRDefault="00397753">
      <w:pPr>
        <w:jc w:val="center"/>
        <w:rPr>
          <w:szCs w:val="28"/>
        </w:rPr>
      </w:pPr>
      <w:r>
        <w:rPr>
          <w:szCs w:val="28"/>
        </w:rPr>
        <w:t>ПОДПРОГРАММА</w:t>
      </w:r>
    </w:p>
    <w:p w:rsidR="00397753" w:rsidRDefault="00397753">
      <w:pPr>
        <w:pStyle w:val="1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Cs w:val="28"/>
        </w:rPr>
        <w:t>«Мероприятия в области коммунального хозяйства»</w:t>
      </w:r>
    </w:p>
    <w:p w:rsidR="00397753" w:rsidRDefault="00397753">
      <w:pPr>
        <w:rPr>
          <w:szCs w:val="28"/>
        </w:rPr>
      </w:pPr>
    </w:p>
    <w:p w:rsidR="00397753" w:rsidRDefault="00397753">
      <w:pPr>
        <w:jc w:val="center"/>
        <w:rPr>
          <w:szCs w:val="28"/>
        </w:rPr>
      </w:pPr>
      <w:r>
        <w:rPr>
          <w:szCs w:val="28"/>
        </w:rPr>
        <w:t>ПАСПОРТ ПОДПРОГРАММЫ</w:t>
      </w:r>
    </w:p>
    <w:p w:rsidR="00397753" w:rsidRDefault="00397753">
      <w:pPr>
        <w:jc w:val="center"/>
        <w:rPr>
          <w:szCs w:val="28"/>
        </w:rPr>
      </w:pPr>
    </w:p>
    <w:tbl>
      <w:tblPr>
        <w:tblW w:w="9895" w:type="dxa"/>
        <w:tblInd w:w="-3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/>
      </w:tblPr>
      <w:tblGrid>
        <w:gridCol w:w="3571"/>
        <w:gridCol w:w="6324"/>
      </w:tblGrid>
      <w:tr w:rsidR="00397753" w:rsidTr="000D2DE3">
        <w:tc>
          <w:tcPr>
            <w:tcW w:w="3571" w:type="dxa"/>
            <w:tcMar>
              <w:left w:w="50" w:type="dxa"/>
            </w:tcMar>
          </w:tcPr>
          <w:p w:rsidR="00397753" w:rsidRDefault="00397753">
            <w:pPr>
              <w:pStyle w:val="a3"/>
              <w:snapToGrid w:val="0"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324" w:type="dxa"/>
            <w:tcBorders>
              <w:left w:val="single" w:sz="4" w:space="0" w:color="000001"/>
              <w:right w:val="single" w:sz="4" w:space="0" w:color="000001"/>
            </w:tcBorders>
            <w:tcMar>
              <w:left w:w="50" w:type="dxa"/>
            </w:tcMar>
          </w:tcPr>
          <w:p w:rsidR="00397753" w:rsidRDefault="00397753">
            <w:pPr>
              <w:pStyle w:val="a3"/>
              <w:snapToGrid w:val="0"/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Привольненского</w:t>
            </w:r>
            <w:r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397753" w:rsidTr="000D2DE3">
        <w:tc>
          <w:tcPr>
            <w:tcW w:w="3571" w:type="dxa"/>
            <w:tcMar>
              <w:left w:w="50" w:type="dxa"/>
            </w:tcMar>
          </w:tcPr>
          <w:p w:rsidR="00397753" w:rsidRDefault="00397753" w:rsidP="00461831">
            <w:r w:rsidRPr="000E68D2">
              <w:rPr>
                <w:lang w:eastAsia="ru-RU"/>
              </w:rPr>
              <w:t>Участники</w:t>
            </w:r>
            <w:r>
              <w:rPr>
                <w:lang w:eastAsia="ru-RU"/>
              </w:rPr>
              <w:t xml:space="preserve"> под</w:t>
            </w:r>
            <w:r>
              <w:t>программы</w:t>
            </w:r>
          </w:p>
          <w:p w:rsidR="00397753" w:rsidRDefault="00397753">
            <w:pPr>
              <w:pStyle w:val="a3"/>
              <w:snapToGrid w:val="0"/>
            </w:pPr>
          </w:p>
        </w:tc>
        <w:tc>
          <w:tcPr>
            <w:tcW w:w="6324" w:type="dxa"/>
            <w:tcBorders>
              <w:left w:val="single" w:sz="4" w:space="0" w:color="000001"/>
              <w:right w:val="single" w:sz="4" w:space="0" w:color="000001"/>
            </w:tcBorders>
            <w:tcMar>
              <w:left w:w="50" w:type="dxa"/>
            </w:tcMar>
          </w:tcPr>
          <w:p w:rsidR="00397753" w:rsidRPr="00083843" w:rsidRDefault="00397753">
            <w:pPr>
              <w:pStyle w:val="a2"/>
              <w:rPr>
                <w:rFonts w:ascii="Times New Roman" w:hAnsi="Times New Roman" w:cs="Times New Roman"/>
              </w:rPr>
            </w:pPr>
            <w:r w:rsidRPr="0008384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0838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 w:rsidRPr="0008384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397753" w:rsidTr="000D2DE3">
        <w:tc>
          <w:tcPr>
            <w:tcW w:w="3571" w:type="dxa"/>
            <w:tcMar>
              <w:left w:w="50" w:type="dxa"/>
            </w:tcMar>
          </w:tcPr>
          <w:p w:rsidR="00397753" w:rsidRDefault="00397753">
            <w:pPr>
              <w:pStyle w:val="a3"/>
              <w:snapToGrid w:val="0"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324" w:type="dxa"/>
            <w:tcBorders>
              <w:left w:val="single" w:sz="4" w:space="0" w:color="000001"/>
              <w:right w:val="single" w:sz="4" w:space="0" w:color="000001"/>
            </w:tcBorders>
            <w:tcMar>
              <w:left w:w="50" w:type="dxa"/>
            </w:tcMar>
          </w:tcPr>
          <w:p w:rsidR="00397753" w:rsidRPr="00083843" w:rsidRDefault="00397753">
            <w:pPr>
              <w:pStyle w:val="a2"/>
              <w:rPr>
                <w:rFonts w:ascii="Times New Roman" w:hAnsi="Times New Roman" w:cs="Times New Roman"/>
              </w:rPr>
            </w:pPr>
            <w:r w:rsidRPr="00083843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</w:tr>
      <w:tr w:rsidR="00397753" w:rsidTr="000D2DE3">
        <w:tc>
          <w:tcPr>
            <w:tcW w:w="3571" w:type="dxa"/>
            <w:tcMar>
              <w:left w:w="50" w:type="dxa"/>
            </w:tcMar>
          </w:tcPr>
          <w:p w:rsidR="00397753" w:rsidRDefault="00397753">
            <w:pPr>
              <w:pStyle w:val="a3"/>
              <w:snapToGrid w:val="0"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324" w:type="dxa"/>
            <w:tcBorders>
              <w:left w:val="single" w:sz="4" w:space="0" w:color="000001"/>
              <w:right w:val="single" w:sz="4" w:space="0" w:color="000001"/>
            </w:tcBorders>
            <w:tcMar>
              <w:left w:w="50" w:type="dxa"/>
            </w:tcMar>
          </w:tcPr>
          <w:p w:rsidR="00397753" w:rsidRDefault="00397753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</w:t>
            </w:r>
          </w:p>
        </w:tc>
      </w:tr>
      <w:tr w:rsidR="00397753" w:rsidTr="000D2DE3">
        <w:tc>
          <w:tcPr>
            <w:tcW w:w="3571" w:type="dxa"/>
            <w:tcMar>
              <w:left w:w="50" w:type="dxa"/>
            </w:tcMar>
          </w:tcPr>
          <w:p w:rsidR="00397753" w:rsidRDefault="00397753">
            <w:pPr>
              <w:pStyle w:val="a3"/>
              <w:snapToGrid w:val="0"/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324" w:type="dxa"/>
            <w:tcBorders>
              <w:left w:val="single" w:sz="4" w:space="0" w:color="000001"/>
              <w:right w:val="single" w:sz="4" w:space="0" w:color="000001"/>
            </w:tcBorders>
            <w:tcMar>
              <w:left w:w="50" w:type="dxa"/>
            </w:tcMar>
          </w:tcPr>
          <w:p w:rsidR="00397753" w:rsidRDefault="00397753">
            <w:pPr>
              <w:pStyle w:val="a4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материалов.</w:t>
            </w:r>
          </w:p>
        </w:tc>
      </w:tr>
      <w:tr w:rsidR="00397753" w:rsidTr="000D2DE3">
        <w:tc>
          <w:tcPr>
            <w:tcW w:w="3571" w:type="dxa"/>
            <w:tcMar>
              <w:left w:w="50" w:type="dxa"/>
            </w:tcMar>
          </w:tcPr>
          <w:p w:rsidR="00397753" w:rsidRDefault="00397753">
            <w:pPr>
              <w:pStyle w:val="a3"/>
              <w:snapToGrid w:val="0"/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24" w:type="dxa"/>
            <w:tcBorders>
              <w:left w:val="single" w:sz="4" w:space="0" w:color="000001"/>
              <w:right w:val="single" w:sz="4" w:space="0" w:color="000001"/>
            </w:tcBorders>
            <w:tcMar>
              <w:left w:w="50" w:type="dxa"/>
            </w:tcMar>
          </w:tcPr>
          <w:p w:rsidR="00397753" w:rsidRDefault="00397753">
            <w:pPr>
              <w:pStyle w:val="a4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 годы</w:t>
            </w:r>
          </w:p>
        </w:tc>
      </w:tr>
      <w:tr w:rsidR="00397753" w:rsidTr="000D2DE3">
        <w:tc>
          <w:tcPr>
            <w:tcW w:w="3571" w:type="dxa"/>
            <w:tcMar>
              <w:left w:w="50" w:type="dxa"/>
            </w:tcMar>
          </w:tcPr>
          <w:p w:rsidR="00397753" w:rsidRDefault="00397753">
            <w:pPr>
              <w:pStyle w:val="a3"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324" w:type="dxa"/>
            <w:tcBorders>
              <w:left w:val="single" w:sz="4" w:space="0" w:color="000001"/>
              <w:right w:val="single" w:sz="4" w:space="0" w:color="000001"/>
            </w:tcBorders>
            <w:tcMar>
              <w:left w:w="50" w:type="dxa"/>
            </w:tcMar>
          </w:tcPr>
          <w:p w:rsidR="00397753" w:rsidRDefault="00397753">
            <w:pPr>
              <w:pStyle w:val="a4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 финансирования  Подпрограммы финансирования составляет 980,8 тыс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 в  том числе:</w:t>
            </w:r>
          </w:p>
          <w:p w:rsidR="00397753" w:rsidRDefault="00397753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200,0 тыс. руб.</w:t>
            </w:r>
          </w:p>
          <w:p w:rsidR="00397753" w:rsidRDefault="00397753">
            <w:pPr>
              <w:pStyle w:val="a3"/>
            </w:pPr>
            <w:r>
              <w:rPr>
                <w:sz w:val="28"/>
                <w:szCs w:val="28"/>
              </w:rPr>
              <w:t>2018 год – 390,4 тыс. руб</w:t>
            </w:r>
          </w:p>
          <w:p w:rsidR="00397753" w:rsidRDefault="00397753">
            <w:pPr>
              <w:pStyle w:val="a3"/>
            </w:pPr>
            <w:r>
              <w:rPr>
                <w:sz w:val="28"/>
                <w:szCs w:val="28"/>
              </w:rPr>
              <w:t>2019 год – 390,4 тыс. руб.</w:t>
            </w:r>
          </w:p>
        </w:tc>
      </w:tr>
    </w:tbl>
    <w:p w:rsidR="00397753" w:rsidRDefault="00397753">
      <w:pPr>
        <w:jc w:val="center"/>
        <w:rPr>
          <w:b/>
          <w:bCs/>
          <w:szCs w:val="28"/>
        </w:rPr>
      </w:pPr>
    </w:p>
    <w:p w:rsidR="00397753" w:rsidRDefault="00397753">
      <w:pPr>
        <w:jc w:val="center"/>
        <w:rPr>
          <w:b/>
          <w:bCs/>
          <w:szCs w:val="28"/>
        </w:rPr>
      </w:pPr>
    </w:p>
    <w:p w:rsidR="00397753" w:rsidRDefault="00397753">
      <w:pPr>
        <w:jc w:val="center"/>
        <w:rPr>
          <w:b/>
          <w:bCs/>
          <w:szCs w:val="28"/>
        </w:rPr>
      </w:pPr>
    </w:p>
    <w:p w:rsidR="00397753" w:rsidRPr="00A6705B" w:rsidRDefault="00397753" w:rsidP="00461831">
      <w:pPr>
        <w:jc w:val="center"/>
        <w:rPr>
          <w:b/>
        </w:rPr>
      </w:pPr>
      <w:r w:rsidRPr="0071294C">
        <w:rPr>
          <w:b/>
        </w:rPr>
        <w:t xml:space="preserve">1.Характеристика  текущего состояния и прогноз развития соответствующей сферы развития </w:t>
      </w:r>
      <w:r>
        <w:rPr>
          <w:b/>
        </w:rPr>
        <w:t>подпрограммы</w:t>
      </w:r>
    </w:p>
    <w:p w:rsidR="00397753" w:rsidRPr="00A6705B" w:rsidRDefault="00397753" w:rsidP="00461831">
      <w:pPr>
        <w:rPr>
          <w:b/>
        </w:rPr>
      </w:pPr>
    </w:p>
    <w:p w:rsidR="00397753" w:rsidRDefault="00397753">
      <w:pPr>
        <w:rPr>
          <w:szCs w:val="28"/>
        </w:rPr>
      </w:pPr>
      <w:r>
        <w:rPr>
          <w:szCs w:val="28"/>
        </w:rPr>
        <w:t>В настоящее время есть необходимость по созданию новых водопроводных линий, а также своевременное техническое обслуживание уже существующих.</w:t>
      </w:r>
    </w:p>
    <w:p w:rsidR="00397753" w:rsidRDefault="00397753">
      <w:pPr>
        <w:rPr>
          <w:szCs w:val="28"/>
        </w:rPr>
      </w:pPr>
      <w:r>
        <w:rPr>
          <w:szCs w:val="28"/>
        </w:rPr>
        <w:t xml:space="preserve">Развитие Программы будет осуществляться на основе выполнения мероприятий отдельных направлений Программы, взаимоувязанных по целям, задачам и срокам исполнения. </w:t>
      </w:r>
    </w:p>
    <w:p w:rsidR="00397753" w:rsidRDefault="00397753">
      <w:pPr>
        <w:rPr>
          <w:bCs/>
          <w:szCs w:val="28"/>
        </w:rPr>
      </w:pPr>
      <w:r>
        <w:rPr>
          <w:szCs w:val="28"/>
        </w:rPr>
        <w:t xml:space="preserve">В целях развития водоснабжения лежит удовлетворение населения в таких сферах как оптимизация качественного водоснабжения. </w:t>
      </w:r>
    </w:p>
    <w:p w:rsidR="00397753" w:rsidRDefault="00397753" w:rsidP="00461831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7753" w:rsidRPr="00461831" w:rsidRDefault="00397753" w:rsidP="0046183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61831">
        <w:rPr>
          <w:rFonts w:ascii="Times New Roman" w:hAnsi="Times New Roman" w:cs="Times New Roman"/>
          <w:b/>
          <w:bCs/>
          <w:sz w:val="28"/>
          <w:szCs w:val="28"/>
        </w:rPr>
        <w:t>2. Цели, задачи, целевые показатели достижения целей и решения задач, сроки и этапы реализации Подпрограммы</w:t>
      </w:r>
    </w:p>
    <w:p w:rsidR="00397753" w:rsidRDefault="003977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97753" w:rsidRDefault="003977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водоснабжения на территории поселения  и своевременное техническое обслуживание</w:t>
      </w:r>
    </w:p>
    <w:p w:rsidR="00397753" w:rsidRDefault="003977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26" w:type="dxa"/>
        <w:tblInd w:w="2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589"/>
        <w:gridCol w:w="3329"/>
        <w:gridCol w:w="1541"/>
        <w:gridCol w:w="949"/>
        <w:gridCol w:w="1048"/>
        <w:gridCol w:w="954"/>
        <w:gridCol w:w="916"/>
      </w:tblGrid>
      <w:tr w:rsidR="00397753" w:rsidTr="003058B6">
        <w:trPr>
          <w:cantSplit/>
          <w:trHeight w:val="640"/>
        </w:trPr>
        <w:tc>
          <w:tcPr>
            <w:tcW w:w="589" w:type="dxa"/>
            <w:tcMar>
              <w:left w:w="103" w:type="dxa"/>
            </w:tcMar>
          </w:tcPr>
          <w:p w:rsidR="00397753" w:rsidRDefault="00397753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389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544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51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widowControl/>
            </w:pPr>
            <w:r>
              <w:rPr>
                <w:szCs w:val="28"/>
              </w:rPr>
              <w:t>Всего</w:t>
            </w:r>
          </w:p>
          <w:p w:rsidR="00397753" w:rsidRDefault="00397753">
            <w:pPr>
              <w:pStyle w:val="a5"/>
            </w:pPr>
          </w:p>
        </w:tc>
        <w:tc>
          <w:tcPr>
            <w:tcW w:w="1053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955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jc w:val="center"/>
            </w:pPr>
            <w:r>
              <w:rPr>
                <w:szCs w:val="28"/>
              </w:rPr>
              <w:t>2018 год</w:t>
            </w:r>
          </w:p>
        </w:tc>
        <w:tc>
          <w:tcPr>
            <w:tcW w:w="845" w:type="dxa"/>
            <w:tcBorders>
              <w:left w:val="single" w:sz="4" w:space="0" w:color="000001"/>
              <w:right w:val="single" w:sz="4" w:space="0" w:color="000001"/>
            </w:tcBorders>
          </w:tcPr>
          <w:p w:rsidR="00397753" w:rsidRDefault="003977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</w:tr>
      <w:tr w:rsidR="00397753" w:rsidTr="00C508CF">
        <w:tc>
          <w:tcPr>
            <w:tcW w:w="589" w:type="dxa"/>
            <w:tcMar>
              <w:left w:w="103" w:type="dxa"/>
            </w:tcMar>
          </w:tcPr>
          <w:p w:rsidR="00397753" w:rsidRDefault="00397753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89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2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материалов</w:t>
            </w:r>
          </w:p>
        </w:tc>
        <w:tc>
          <w:tcPr>
            <w:tcW w:w="1544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51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snapToGrid w:val="0"/>
            </w:pPr>
          </w:p>
        </w:tc>
        <w:tc>
          <w:tcPr>
            <w:tcW w:w="1053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955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845" w:type="dxa"/>
            <w:tcBorders>
              <w:left w:val="single" w:sz="4" w:space="0" w:color="000001"/>
              <w:right w:val="single" w:sz="4" w:space="0" w:color="000001"/>
            </w:tcBorders>
          </w:tcPr>
          <w:p w:rsidR="00397753" w:rsidRDefault="003977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397753" w:rsidTr="00C508CF">
        <w:tc>
          <w:tcPr>
            <w:tcW w:w="589" w:type="dxa"/>
            <w:tcMar>
              <w:left w:w="103" w:type="dxa"/>
            </w:tcMar>
          </w:tcPr>
          <w:p w:rsidR="00397753" w:rsidRDefault="00397753">
            <w:pPr>
              <w:pStyle w:val="a5"/>
              <w:snapToGrid w:val="0"/>
              <w:jc w:val="center"/>
            </w:pPr>
          </w:p>
        </w:tc>
        <w:tc>
          <w:tcPr>
            <w:tcW w:w="3389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2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44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951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snapToGrid w:val="0"/>
            </w:pPr>
          </w:p>
        </w:tc>
        <w:tc>
          <w:tcPr>
            <w:tcW w:w="1053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snapToGrid w:val="0"/>
              <w:jc w:val="center"/>
            </w:pPr>
          </w:p>
        </w:tc>
        <w:tc>
          <w:tcPr>
            <w:tcW w:w="955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pStyle w:val="a5"/>
              <w:snapToGrid w:val="0"/>
              <w:jc w:val="center"/>
            </w:pPr>
          </w:p>
        </w:tc>
        <w:tc>
          <w:tcPr>
            <w:tcW w:w="845" w:type="dxa"/>
            <w:tcBorders>
              <w:left w:val="single" w:sz="4" w:space="0" w:color="000001"/>
              <w:right w:val="single" w:sz="4" w:space="0" w:color="000001"/>
            </w:tcBorders>
          </w:tcPr>
          <w:p w:rsidR="00397753" w:rsidRDefault="00397753">
            <w:pPr>
              <w:pStyle w:val="a5"/>
              <w:snapToGrid w:val="0"/>
              <w:jc w:val="center"/>
            </w:pPr>
          </w:p>
        </w:tc>
      </w:tr>
    </w:tbl>
    <w:p w:rsidR="00397753" w:rsidRDefault="00397753">
      <w:pPr>
        <w:tabs>
          <w:tab w:val="left" w:pos="2205"/>
          <w:tab w:val="center" w:pos="4960"/>
        </w:tabs>
        <w:ind w:firstLine="709"/>
        <w:rPr>
          <w:bCs/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Реализацию подпрограммы предполагается осуществить в период с 2017 по 2019 годы.</w:t>
      </w:r>
    </w:p>
    <w:p w:rsidR="00397753" w:rsidRPr="00876CAD" w:rsidRDefault="00397753" w:rsidP="00461831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3. Перечень мероприятий Подпрограммы</w:t>
      </w:r>
    </w:p>
    <w:p w:rsidR="00397753" w:rsidRDefault="00397753" w:rsidP="00461831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Перечень  мероприятий подпрограммы по  основным направлениям, объемы и источники их финансирования приведены ниже  в приложении № 2.1 к подпрограмме.</w:t>
      </w:r>
    </w:p>
    <w:p w:rsidR="00397753" w:rsidRDefault="00397753" w:rsidP="00461831">
      <w:pPr>
        <w:tabs>
          <w:tab w:val="left" w:pos="2205"/>
          <w:tab w:val="center" w:pos="4960"/>
        </w:tabs>
        <w:ind w:left="360"/>
        <w:jc w:val="center"/>
        <w:rPr>
          <w:bCs/>
          <w:szCs w:val="28"/>
        </w:rPr>
      </w:pPr>
    </w:p>
    <w:p w:rsidR="00397753" w:rsidRPr="00461831" w:rsidRDefault="00397753" w:rsidP="00461831">
      <w:pPr>
        <w:tabs>
          <w:tab w:val="left" w:pos="2205"/>
          <w:tab w:val="center" w:pos="4960"/>
        </w:tabs>
        <w:ind w:left="360"/>
        <w:jc w:val="center"/>
        <w:rPr>
          <w:b/>
          <w:bCs/>
          <w:szCs w:val="28"/>
        </w:rPr>
      </w:pPr>
      <w:r w:rsidRPr="00461831">
        <w:rPr>
          <w:b/>
          <w:bCs/>
          <w:szCs w:val="28"/>
        </w:rPr>
        <w:t>4.Обоснование ресурсного обеспечения подпрограммы</w:t>
      </w:r>
    </w:p>
    <w:p w:rsidR="00397753" w:rsidRPr="00461831" w:rsidRDefault="00397753">
      <w:pPr>
        <w:tabs>
          <w:tab w:val="left" w:pos="2205"/>
          <w:tab w:val="center" w:pos="4960"/>
        </w:tabs>
        <w:ind w:left="360"/>
        <w:rPr>
          <w:b/>
          <w:bCs/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 xml:space="preserve">Финансирование мероприятий подпрограммы предполагается осуществлять за счет средств бюджета </w:t>
      </w:r>
      <w:r>
        <w:rPr>
          <w:bCs/>
          <w:color w:val="000000"/>
          <w:szCs w:val="28"/>
        </w:rPr>
        <w:t>Привольненского</w:t>
      </w:r>
      <w:r>
        <w:t xml:space="preserve"> сельского поселения Каневского района</w:t>
      </w:r>
    </w:p>
    <w:tbl>
      <w:tblPr>
        <w:tblW w:w="9576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/>
      </w:tblPr>
      <w:tblGrid>
        <w:gridCol w:w="3926"/>
        <w:gridCol w:w="2033"/>
        <w:gridCol w:w="1817"/>
        <w:gridCol w:w="1800"/>
      </w:tblGrid>
      <w:tr w:rsidR="00397753" w:rsidTr="00C508CF">
        <w:tc>
          <w:tcPr>
            <w:tcW w:w="3926" w:type="dxa"/>
            <w:tcMar>
              <w:left w:w="103" w:type="dxa"/>
            </w:tcMar>
          </w:tcPr>
          <w:p w:rsidR="00397753" w:rsidRDefault="00397753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Общий объем финансирования (тыс. руб.), всего</w:t>
            </w:r>
          </w:p>
        </w:tc>
        <w:tc>
          <w:tcPr>
            <w:tcW w:w="2033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2017 год</w:t>
            </w:r>
          </w:p>
        </w:tc>
        <w:tc>
          <w:tcPr>
            <w:tcW w:w="1817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2018 год</w:t>
            </w:r>
          </w:p>
        </w:tc>
        <w:tc>
          <w:tcPr>
            <w:tcW w:w="1800" w:type="dxa"/>
            <w:tcBorders>
              <w:left w:val="single" w:sz="4" w:space="0" w:color="000001"/>
              <w:right w:val="single" w:sz="4" w:space="0" w:color="000001"/>
            </w:tcBorders>
          </w:tcPr>
          <w:p w:rsidR="00397753" w:rsidRDefault="00397753">
            <w:pPr>
              <w:tabs>
                <w:tab w:val="left" w:pos="2205"/>
                <w:tab w:val="center" w:pos="496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</w:t>
            </w:r>
          </w:p>
        </w:tc>
      </w:tr>
      <w:tr w:rsidR="00397753" w:rsidTr="00C508CF">
        <w:tc>
          <w:tcPr>
            <w:tcW w:w="3926" w:type="dxa"/>
            <w:tcMar>
              <w:left w:w="103" w:type="dxa"/>
            </w:tcMar>
          </w:tcPr>
          <w:p w:rsidR="00397753" w:rsidRDefault="00397753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980,8</w:t>
            </w:r>
          </w:p>
        </w:tc>
        <w:tc>
          <w:tcPr>
            <w:tcW w:w="2033" w:type="dxa"/>
            <w:tcBorders>
              <w:lef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200,0</w:t>
            </w:r>
          </w:p>
        </w:tc>
        <w:tc>
          <w:tcPr>
            <w:tcW w:w="1817" w:type="dxa"/>
            <w:tcBorders>
              <w:left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397753" w:rsidRDefault="00397753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390,4</w:t>
            </w:r>
          </w:p>
        </w:tc>
        <w:tc>
          <w:tcPr>
            <w:tcW w:w="1800" w:type="dxa"/>
            <w:tcBorders>
              <w:left w:val="single" w:sz="4" w:space="0" w:color="000001"/>
              <w:right w:val="single" w:sz="4" w:space="0" w:color="000001"/>
            </w:tcBorders>
          </w:tcPr>
          <w:p w:rsidR="00397753" w:rsidRDefault="00397753">
            <w:pPr>
              <w:tabs>
                <w:tab w:val="left" w:pos="2205"/>
                <w:tab w:val="center" w:pos="4960"/>
              </w:tabs>
              <w:ind w:firstLine="720"/>
              <w:rPr>
                <w:bCs/>
                <w:szCs w:val="28"/>
              </w:rPr>
            </w:pPr>
            <w:r>
              <w:rPr>
                <w:bCs/>
                <w:szCs w:val="28"/>
              </w:rPr>
              <w:t>390,4</w:t>
            </w:r>
          </w:p>
        </w:tc>
      </w:tr>
    </w:tbl>
    <w:p w:rsidR="00397753" w:rsidRDefault="00397753">
      <w:pPr>
        <w:tabs>
          <w:tab w:val="left" w:pos="2205"/>
          <w:tab w:val="center" w:pos="4960"/>
        </w:tabs>
        <w:rPr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rPr>
          <w:szCs w:val="28"/>
        </w:rPr>
      </w:pPr>
      <w:r>
        <w:rPr>
          <w:szCs w:val="28"/>
        </w:rPr>
        <w:t xml:space="preserve">Объем финансирования мероприятий на 2017-2019 годы определен исходя из затрат на реализацию аналогичных мероприятий, реализуемых в </w:t>
      </w:r>
      <w:r>
        <w:rPr>
          <w:color w:val="000000"/>
          <w:szCs w:val="28"/>
        </w:rPr>
        <w:t>Привольненском</w:t>
      </w:r>
      <w:r>
        <w:rPr>
          <w:szCs w:val="28"/>
        </w:rPr>
        <w:t xml:space="preserve"> сельском поселении в 2016 году.</w:t>
      </w:r>
    </w:p>
    <w:p w:rsidR="00397753" w:rsidRDefault="00397753">
      <w:pPr>
        <w:tabs>
          <w:tab w:val="left" w:pos="2205"/>
          <w:tab w:val="center" w:pos="4960"/>
        </w:tabs>
        <w:rPr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rPr>
          <w:bCs/>
          <w:szCs w:val="28"/>
        </w:rPr>
      </w:pPr>
    </w:p>
    <w:p w:rsidR="00397753" w:rsidRPr="00461831" w:rsidRDefault="00397753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461831">
        <w:rPr>
          <w:b/>
          <w:bCs/>
          <w:szCs w:val="28"/>
        </w:rPr>
        <w:t>5. Механизм реализации подпрограммы</w:t>
      </w:r>
    </w:p>
    <w:p w:rsidR="00397753" w:rsidRDefault="00397753">
      <w:pPr>
        <w:ind w:firstLine="720"/>
        <w:rPr>
          <w:bCs/>
          <w:szCs w:val="28"/>
        </w:rPr>
      </w:pPr>
      <w:r>
        <w:rPr>
          <w:szCs w:val="28"/>
        </w:rPr>
        <w:t xml:space="preserve">Администрация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разрабатывает соответствующую документацию по заключению муниципального контракта в рамках действующего законодательства РФ, привлекает подрядчиков на условиях гражданско-правовых договоров, осуществляет закупку материалов. </w:t>
      </w:r>
    </w:p>
    <w:p w:rsidR="00397753" w:rsidRDefault="00397753">
      <w:pPr>
        <w:tabs>
          <w:tab w:val="left" w:pos="2205"/>
          <w:tab w:val="center" w:pos="4960"/>
        </w:tabs>
        <w:rPr>
          <w:bCs/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rPr>
          <w:bCs/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rPr>
          <w:bCs/>
          <w:szCs w:val="28"/>
        </w:rPr>
      </w:pPr>
    </w:p>
    <w:p w:rsidR="00397753" w:rsidRDefault="00397753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397753" w:rsidRDefault="00397753">
      <w:pPr>
        <w:rPr>
          <w:szCs w:val="28"/>
        </w:rPr>
      </w:pPr>
      <w:r>
        <w:rPr>
          <w:szCs w:val="28"/>
        </w:rPr>
        <w:t>сельского поселения Каневского района                                       Ю.Г.Тыщенко</w:t>
      </w:r>
    </w:p>
    <w:p w:rsidR="00397753" w:rsidRDefault="00397753">
      <w:pPr>
        <w:pStyle w:val="1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/>
    <w:p w:rsidR="00397753" w:rsidRDefault="00397753">
      <w:pPr>
        <w:tabs>
          <w:tab w:val="left" w:pos="2205"/>
          <w:tab w:val="center" w:pos="4960"/>
        </w:tabs>
        <w:spacing w:before="240" w:after="240"/>
        <w:jc w:val="right"/>
      </w:pPr>
    </w:p>
    <w:p w:rsidR="00397753" w:rsidRDefault="00397753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397753" w:rsidRDefault="00397753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  <w:r>
        <w:rPr>
          <w:bCs/>
          <w:szCs w:val="28"/>
        </w:rPr>
        <w:t>ПРИЛОЖЕНИЕ №2.1</w:t>
      </w:r>
    </w:p>
    <w:p w:rsidR="00397753" w:rsidRDefault="00397753">
      <w:pPr>
        <w:ind w:left="5812"/>
        <w:jc w:val="right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397753" w:rsidRDefault="00397753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397753" w:rsidRDefault="00397753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397753" w:rsidRDefault="00397753">
      <w:pPr>
        <w:jc w:val="right"/>
        <w:rPr>
          <w:szCs w:val="28"/>
        </w:rPr>
      </w:pPr>
      <w:r>
        <w:rPr>
          <w:szCs w:val="28"/>
        </w:rPr>
        <w:t>Каневского района»  на 2017-2019 года</w:t>
      </w:r>
    </w:p>
    <w:p w:rsidR="00397753" w:rsidRDefault="00397753">
      <w:pPr>
        <w:jc w:val="right"/>
        <w:rPr>
          <w:szCs w:val="28"/>
        </w:rPr>
      </w:pPr>
    </w:p>
    <w:p w:rsidR="00397753" w:rsidRDefault="00397753" w:rsidP="00C508CF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397753" w:rsidRDefault="00397753">
      <w:pPr>
        <w:jc w:val="center"/>
        <w:rPr>
          <w:szCs w:val="28"/>
        </w:rPr>
      </w:pPr>
      <w:r>
        <w:rPr>
          <w:szCs w:val="28"/>
        </w:rPr>
        <w:t>мероприятий подпрограммы</w:t>
      </w:r>
    </w:p>
    <w:p w:rsidR="00397753" w:rsidRDefault="00397753">
      <w:pPr>
        <w:jc w:val="center"/>
        <w:rPr>
          <w:szCs w:val="28"/>
        </w:rPr>
      </w:pPr>
      <w:r>
        <w:rPr>
          <w:szCs w:val="28"/>
        </w:rPr>
        <w:t>"Мероприятия в области коммунального хозяйства "</w:t>
      </w:r>
    </w:p>
    <w:tbl>
      <w:tblPr>
        <w:tblW w:w="9945" w:type="dxa"/>
        <w:tblInd w:w="-7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847"/>
        <w:gridCol w:w="2258"/>
        <w:gridCol w:w="1260"/>
        <w:gridCol w:w="1080"/>
        <w:gridCol w:w="720"/>
        <w:gridCol w:w="720"/>
        <w:gridCol w:w="720"/>
        <w:gridCol w:w="1080"/>
        <w:gridCol w:w="1260"/>
      </w:tblGrid>
      <w:tr w:rsidR="00397753" w:rsidTr="005C588D">
        <w:trPr>
          <w:cantSplit/>
          <w:trHeight w:val="843"/>
        </w:trPr>
        <w:tc>
          <w:tcPr>
            <w:tcW w:w="847" w:type="dxa"/>
            <w:vMerge w:val="restart"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  <w:r>
              <w:rPr>
                <w:szCs w:val="28"/>
              </w:rPr>
              <w:t>№ п\п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15" w:firstLine="180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Наименование мероприятия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Объем финансирования,</w:t>
            </w:r>
          </w:p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Всего</w:t>
            </w:r>
          </w:p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(тыс. руб.)</w:t>
            </w:r>
          </w:p>
        </w:tc>
        <w:tc>
          <w:tcPr>
            <w:tcW w:w="2160" w:type="dxa"/>
            <w:gridSpan w:val="3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snapToGrid w:val="0"/>
              <w:ind w:right="857"/>
              <w:jc w:val="center"/>
              <w:rPr>
                <w:sz w:val="18"/>
                <w:szCs w:val="18"/>
              </w:rPr>
            </w:pPr>
          </w:p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Непосредственный результат мероприятия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Участник муниципальной программы (муниципальный заказчик)</w:t>
            </w:r>
          </w:p>
        </w:tc>
      </w:tr>
      <w:tr w:rsidR="00397753" w:rsidTr="005C588D">
        <w:trPr>
          <w:cantSplit/>
          <w:trHeight w:val="337"/>
        </w:trPr>
        <w:tc>
          <w:tcPr>
            <w:tcW w:w="847" w:type="dxa"/>
            <w:vMerge/>
            <w:tcMar>
              <w:left w:w="83" w:type="dxa"/>
            </w:tcMar>
            <w:vAlign w:val="center"/>
          </w:tcPr>
          <w:p w:rsidR="00397753" w:rsidRDefault="00397753" w:rsidP="005C588D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snapToGrid w:val="0"/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snapToGrid w:val="0"/>
              <w:jc w:val="center"/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18"/>
                  <w:szCs w:val="18"/>
                </w:rPr>
                <w:t>2017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18"/>
                  <w:szCs w:val="18"/>
                </w:rPr>
                <w:t>2018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snapToGrid w:val="0"/>
            </w:pP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snapToGrid w:val="0"/>
            </w:pPr>
          </w:p>
        </w:tc>
      </w:tr>
      <w:tr w:rsidR="00397753" w:rsidTr="00461831">
        <w:trPr>
          <w:trHeight w:val="804"/>
        </w:trPr>
        <w:tc>
          <w:tcPr>
            <w:tcW w:w="847" w:type="dxa"/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snapToGri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</w:pPr>
            <w:r>
              <w:t>7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Default="00397753" w:rsidP="005C588D">
            <w:pPr>
              <w:snapToGrid w:val="0"/>
              <w:ind w:left="34" w:hanging="34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397753" w:rsidRPr="00852187" w:rsidRDefault="00397753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397753" w:rsidTr="005C588D">
        <w:tc>
          <w:tcPr>
            <w:tcW w:w="847" w:type="dxa"/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Pr="009803D7" w:rsidRDefault="00397753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цель.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397753" w:rsidRPr="00461831" w:rsidRDefault="00397753" w:rsidP="00461831">
            <w:pPr>
              <w:pStyle w:val="ConsPlusNonformat"/>
              <w:widowControl/>
              <w:ind w:firstLine="720"/>
              <w:jc w:val="both"/>
              <w:rPr>
                <w:rFonts w:cs="Times New Roman"/>
                <w:sz w:val="24"/>
                <w:szCs w:val="24"/>
              </w:rPr>
            </w:pPr>
            <w:r w:rsidRPr="00461831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мероприятий в области коммунального хозяйства</w:t>
            </w:r>
            <w:r w:rsidRPr="0046183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поселения</w:t>
            </w:r>
          </w:p>
          <w:p w:rsidR="00397753" w:rsidRDefault="00397753" w:rsidP="005C588D">
            <w:pPr>
              <w:snapToGrid w:val="0"/>
              <w:ind w:left="34" w:hanging="34"/>
              <w:jc w:val="center"/>
              <w:rPr>
                <w:szCs w:val="28"/>
              </w:rPr>
            </w:pPr>
          </w:p>
        </w:tc>
      </w:tr>
      <w:tr w:rsidR="00397753" w:rsidTr="005C588D">
        <w:tc>
          <w:tcPr>
            <w:tcW w:w="847" w:type="dxa"/>
            <w:tcMar>
              <w:left w:w="83" w:type="dxa"/>
            </w:tcMar>
            <w:vAlign w:val="center"/>
          </w:tcPr>
          <w:p w:rsidR="00397753" w:rsidRDefault="00397753" w:rsidP="005C58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397753" w:rsidRPr="009803D7" w:rsidRDefault="00397753" w:rsidP="005C588D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задача.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397753" w:rsidRPr="00461831" w:rsidRDefault="00397753" w:rsidP="005C588D">
            <w:pPr>
              <w:snapToGrid w:val="0"/>
              <w:ind w:left="34" w:hanging="34"/>
              <w:jc w:val="center"/>
              <w:rPr>
                <w:sz w:val="24"/>
                <w:szCs w:val="24"/>
              </w:rPr>
            </w:pPr>
            <w:r w:rsidRPr="00461831">
              <w:rPr>
                <w:sz w:val="24"/>
                <w:szCs w:val="24"/>
              </w:rPr>
              <w:t xml:space="preserve">Создание условий для проведения мероприятий в области коммунального хозяйства </w:t>
            </w:r>
            <w:r w:rsidRPr="00461831">
              <w:rPr>
                <w:color w:val="000000"/>
                <w:sz w:val="24"/>
                <w:szCs w:val="24"/>
              </w:rPr>
              <w:t>Привольненского</w:t>
            </w:r>
            <w:r w:rsidRPr="00461831">
              <w:rPr>
                <w:sz w:val="24"/>
                <w:szCs w:val="24"/>
              </w:rPr>
              <w:t xml:space="preserve"> сельского поселения Каневского района </w:t>
            </w:r>
          </w:p>
        </w:tc>
      </w:tr>
      <w:tr w:rsidR="00397753" w:rsidTr="005C588D">
        <w:tc>
          <w:tcPr>
            <w:tcW w:w="847" w:type="dxa"/>
            <w:vMerge w:val="restart"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  <w:r>
              <w:rPr>
                <w:szCs w:val="28"/>
              </w:rPr>
              <w:t>1.1.1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№1 </w:t>
            </w:r>
          </w:p>
          <w:p w:rsidR="00397753" w:rsidRDefault="00397753" w:rsidP="005C588D">
            <w:pPr>
              <w:pStyle w:val="a2"/>
            </w:pPr>
            <w:r w:rsidRPr="00C508CF">
              <w:rPr>
                <w:rFonts w:ascii="Times New Roman" w:hAnsi="Times New Roman" w:cs="Times New Roman"/>
                <w:sz w:val="18"/>
                <w:szCs w:val="18"/>
              </w:rPr>
              <w:t>Прочие мероприятия в области коммунального хозяйства</w:t>
            </w:r>
            <w:r>
              <w:t xml:space="preserve"> 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980,8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sz w:val="16"/>
                <w:szCs w:val="16"/>
              </w:rPr>
            </w:pPr>
            <w:r w:rsidRPr="00226D74">
              <w:rPr>
                <w:color w:val="000000"/>
                <w:sz w:val="16"/>
                <w:szCs w:val="16"/>
              </w:rPr>
              <w:t>Администрация Привольненского сельского поселения Каневского района</w:t>
            </w: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980,8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Default="00397753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Default="00397753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Default="00397753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Default="00397753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</w:tr>
      <w:tr w:rsidR="00397753" w:rsidTr="005C588D">
        <w:tc>
          <w:tcPr>
            <w:tcW w:w="847" w:type="dxa"/>
            <w:vMerge w:val="restart"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</w:pPr>
            <w:r>
              <w:t>итого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980,8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980,8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C508CF" w:rsidRDefault="00397753" w:rsidP="005C58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390,4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Default="00397753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Default="00397753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</w:tr>
      <w:tr w:rsidR="00397753" w:rsidTr="005C588D">
        <w:tc>
          <w:tcPr>
            <w:tcW w:w="847" w:type="dxa"/>
            <w:vMerge/>
            <w:tcMar>
              <w:left w:w="83" w:type="dxa"/>
            </w:tcMar>
          </w:tcPr>
          <w:p w:rsidR="00397753" w:rsidRDefault="00397753" w:rsidP="005C588D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226D74" w:rsidRDefault="00397753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397753" w:rsidRPr="006E20E1" w:rsidRDefault="00397753" w:rsidP="005C588D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397753" w:rsidRDefault="00397753" w:rsidP="005C588D">
            <w:pPr>
              <w:ind w:left="34" w:hanging="34"/>
            </w:pPr>
          </w:p>
        </w:tc>
      </w:tr>
    </w:tbl>
    <w:p w:rsidR="00397753" w:rsidRDefault="00397753">
      <w:pPr>
        <w:jc w:val="center"/>
        <w:rPr>
          <w:szCs w:val="28"/>
        </w:rPr>
      </w:pPr>
    </w:p>
    <w:p w:rsidR="00397753" w:rsidRDefault="00397753">
      <w:pPr>
        <w:ind w:firstLine="720"/>
        <w:rPr>
          <w:szCs w:val="28"/>
        </w:rPr>
      </w:pPr>
    </w:p>
    <w:p w:rsidR="00397753" w:rsidRDefault="00397753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397753" w:rsidRPr="00C508CF" w:rsidRDefault="00397753" w:rsidP="00C508CF">
      <w:pPr>
        <w:rPr>
          <w:szCs w:val="28"/>
        </w:rPr>
      </w:pPr>
      <w:r>
        <w:t xml:space="preserve">сельского поселения                                                               Ю.Г.Тыщенко </w:t>
      </w:r>
    </w:p>
    <w:p w:rsidR="00397753" w:rsidRDefault="00397753"/>
    <w:sectPr w:rsidR="00397753" w:rsidSect="00E37F40">
      <w:pgSz w:w="11906" w:h="16838"/>
      <w:pgMar w:top="1134" w:right="1106" w:bottom="1134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12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EEA4004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01D2"/>
    <w:rsid w:val="000423C1"/>
    <w:rsid w:val="00043065"/>
    <w:rsid w:val="00083843"/>
    <w:rsid w:val="000D2DE3"/>
    <w:rsid w:val="000E68D2"/>
    <w:rsid w:val="001B0CA6"/>
    <w:rsid w:val="00226D74"/>
    <w:rsid w:val="002452C6"/>
    <w:rsid w:val="0025132A"/>
    <w:rsid w:val="00263023"/>
    <w:rsid w:val="003058B6"/>
    <w:rsid w:val="00397753"/>
    <w:rsid w:val="003C4872"/>
    <w:rsid w:val="00461831"/>
    <w:rsid w:val="0049422D"/>
    <w:rsid w:val="005C588D"/>
    <w:rsid w:val="006B06B6"/>
    <w:rsid w:val="006E20E1"/>
    <w:rsid w:val="0070135D"/>
    <w:rsid w:val="0071294C"/>
    <w:rsid w:val="00776D2E"/>
    <w:rsid w:val="007D5B35"/>
    <w:rsid w:val="007F0D48"/>
    <w:rsid w:val="00852187"/>
    <w:rsid w:val="00876CAD"/>
    <w:rsid w:val="0092382B"/>
    <w:rsid w:val="00947569"/>
    <w:rsid w:val="009475F6"/>
    <w:rsid w:val="009803D7"/>
    <w:rsid w:val="00987F18"/>
    <w:rsid w:val="0099031B"/>
    <w:rsid w:val="009B15DA"/>
    <w:rsid w:val="00A46000"/>
    <w:rsid w:val="00A6705B"/>
    <w:rsid w:val="00B52BB0"/>
    <w:rsid w:val="00B97C8B"/>
    <w:rsid w:val="00BC01D2"/>
    <w:rsid w:val="00BD09D0"/>
    <w:rsid w:val="00C42332"/>
    <w:rsid w:val="00C46AA5"/>
    <w:rsid w:val="00C508CF"/>
    <w:rsid w:val="00C802DD"/>
    <w:rsid w:val="00E24ED7"/>
    <w:rsid w:val="00E37F40"/>
    <w:rsid w:val="00E52A1D"/>
    <w:rsid w:val="00E547FB"/>
    <w:rsid w:val="00E7088E"/>
    <w:rsid w:val="00E871DB"/>
    <w:rsid w:val="00E94CDB"/>
    <w:rsid w:val="00E9523D"/>
    <w:rsid w:val="00FC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72"/>
    <w:pPr>
      <w:widowControl w:val="0"/>
      <w:suppressAutoHyphens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3C4872"/>
    <w:pPr>
      <w:keepNext/>
      <w:tabs>
        <w:tab w:val="left" w:pos="720"/>
      </w:tabs>
      <w:ind w:left="720" w:hanging="360"/>
      <w:jc w:val="left"/>
      <w:outlineLvl w:val="0"/>
    </w:pPr>
    <w:rPr>
      <w:rFonts w:ascii="Arial" w:eastAsia="Calibri" w:hAnsi="Arial" w:cs="Arial"/>
      <w:szCs w:val="24"/>
    </w:rPr>
  </w:style>
  <w:style w:type="paragraph" w:styleId="Heading2">
    <w:name w:val="heading 2"/>
    <w:basedOn w:val="a"/>
    <w:link w:val="Heading2Char"/>
    <w:uiPriority w:val="99"/>
    <w:qFormat/>
    <w:rsid w:val="00BC01D2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BC01D2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52C6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452C6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452C6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3C4872"/>
    <w:rPr>
      <w:rFonts w:ascii="Arial" w:hAnsi="Arial" w:cs="Arial"/>
      <w:sz w:val="24"/>
      <w:szCs w:val="24"/>
      <w:lang w:eastAsia="zh-CN"/>
    </w:rPr>
  </w:style>
  <w:style w:type="character" w:customStyle="1" w:styleId="a0">
    <w:name w:val="Верхний колонтитул Знак"/>
    <w:basedOn w:val="DefaultParagraphFont"/>
    <w:uiPriority w:val="99"/>
    <w:semiHidden/>
    <w:rsid w:val="003C4872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a1">
    <w:name w:val="Нижний колонтитул Знак"/>
    <w:basedOn w:val="DefaultParagraphFont"/>
    <w:uiPriority w:val="99"/>
    <w:semiHidden/>
    <w:rsid w:val="003C4872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">
    <w:name w:val="Заголовок"/>
    <w:basedOn w:val="Normal"/>
    <w:next w:val="BodyText"/>
    <w:uiPriority w:val="99"/>
    <w:rsid w:val="00BC01D2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BodyText">
    <w:name w:val="Body Text"/>
    <w:basedOn w:val="Normal"/>
    <w:link w:val="BodyTextChar"/>
    <w:uiPriority w:val="99"/>
    <w:rsid w:val="00BC01D2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452C6"/>
    <w:rPr>
      <w:rFonts w:ascii="Times New Roman" w:hAnsi="Times New Roman" w:cs="Times New Roman"/>
      <w:sz w:val="20"/>
      <w:szCs w:val="20"/>
      <w:lang w:eastAsia="zh-CN"/>
    </w:rPr>
  </w:style>
  <w:style w:type="paragraph" w:styleId="List">
    <w:name w:val="List"/>
    <w:basedOn w:val="BodyText"/>
    <w:uiPriority w:val="99"/>
    <w:rsid w:val="00BC01D2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BC01D2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452C6"/>
    <w:rPr>
      <w:rFonts w:ascii="Cambria" w:hAnsi="Cambria" w:cs="Times New Roman"/>
      <w:b/>
      <w:bCs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3C4872"/>
    <w:pPr>
      <w:ind w:left="280" w:hanging="280"/>
    </w:pPr>
  </w:style>
  <w:style w:type="paragraph" w:styleId="IndexHeading">
    <w:name w:val="index heading"/>
    <w:basedOn w:val="Normal"/>
    <w:uiPriority w:val="99"/>
    <w:rsid w:val="00BC01D2"/>
    <w:pPr>
      <w:suppressLineNumbers/>
    </w:pPr>
    <w:rPr>
      <w:rFonts w:cs="Mangal"/>
    </w:rPr>
  </w:style>
  <w:style w:type="paragraph" w:customStyle="1" w:styleId="a2">
    <w:name w:val="Прижатый влево"/>
    <w:basedOn w:val="Normal"/>
    <w:uiPriority w:val="99"/>
    <w:rsid w:val="003C4872"/>
    <w:pPr>
      <w:jc w:val="left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3C4872"/>
    <w:pPr>
      <w:widowControl w:val="0"/>
      <w:suppressAutoHyphens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Без интервала1"/>
    <w:uiPriority w:val="99"/>
    <w:rsid w:val="003C4872"/>
    <w:pPr>
      <w:widowControl w:val="0"/>
      <w:suppressAutoHyphens/>
      <w:spacing w:after="200" w:line="276" w:lineRule="auto"/>
    </w:pPr>
    <w:rPr>
      <w:rFonts w:eastAsia="SimSun"/>
      <w:sz w:val="28"/>
      <w:lang w:eastAsia="zh-CN"/>
    </w:rPr>
  </w:style>
  <w:style w:type="paragraph" w:customStyle="1" w:styleId="a3">
    <w:name w:val="Содержимое таблицы"/>
    <w:basedOn w:val="Normal"/>
    <w:uiPriority w:val="99"/>
    <w:rsid w:val="003C4872"/>
    <w:pPr>
      <w:suppressLineNumbers/>
      <w:jc w:val="left"/>
    </w:pPr>
    <w:rPr>
      <w:rFonts w:eastAsia="Calibri"/>
      <w:sz w:val="24"/>
      <w:szCs w:val="24"/>
    </w:rPr>
  </w:style>
  <w:style w:type="paragraph" w:customStyle="1" w:styleId="a4">
    <w:name w:val="Таблицы (моноширинный)"/>
    <w:basedOn w:val="Normal"/>
    <w:uiPriority w:val="99"/>
    <w:rsid w:val="003C4872"/>
    <w:rPr>
      <w:rFonts w:ascii="Courier New" w:hAnsi="Courier New" w:cs="Courier New"/>
      <w:sz w:val="20"/>
    </w:rPr>
  </w:style>
  <w:style w:type="paragraph" w:customStyle="1" w:styleId="a5">
    <w:name w:val="Нормальный (таблица)"/>
    <w:basedOn w:val="Normal"/>
    <w:uiPriority w:val="99"/>
    <w:rsid w:val="003C4872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C48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52C6"/>
    <w:rPr>
      <w:rFonts w:ascii="Times New Roman" w:hAnsi="Times New Roman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3C48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52C6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6">
    <w:name w:val="Блочная цитата"/>
    <w:basedOn w:val="Normal"/>
    <w:uiPriority w:val="99"/>
    <w:rsid w:val="00BC01D2"/>
  </w:style>
  <w:style w:type="paragraph" w:customStyle="1" w:styleId="a7">
    <w:name w:val="Заглавие"/>
    <w:basedOn w:val="a"/>
    <w:uiPriority w:val="99"/>
    <w:rsid w:val="00BC01D2"/>
  </w:style>
  <w:style w:type="paragraph" w:styleId="Subtitle">
    <w:name w:val="Subtitle"/>
    <w:basedOn w:val="a"/>
    <w:link w:val="SubtitleChar"/>
    <w:uiPriority w:val="99"/>
    <w:qFormat/>
    <w:rsid w:val="00BC01D2"/>
  </w:style>
  <w:style w:type="character" w:customStyle="1" w:styleId="SubtitleChar">
    <w:name w:val="Subtitle Char"/>
    <w:basedOn w:val="DefaultParagraphFont"/>
    <w:link w:val="Subtitle"/>
    <w:uiPriority w:val="99"/>
    <w:locked/>
    <w:rsid w:val="002452C6"/>
    <w:rPr>
      <w:rFonts w:ascii="Cambria" w:hAnsi="Cambria" w:cs="Times New Roman"/>
      <w:sz w:val="24"/>
      <w:szCs w:val="24"/>
      <w:lang w:eastAsia="zh-CN"/>
    </w:rPr>
  </w:style>
  <w:style w:type="paragraph" w:customStyle="1" w:styleId="a8">
    <w:name w:val="Заголовок таблицы"/>
    <w:basedOn w:val="a3"/>
    <w:uiPriority w:val="99"/>
    <w:rsid w:val="00BC01D2"/>
  </w:style>
  <w:style w:type="paragraph" w:styleId="DocumentMap">
    <w:name w:val="Document Map"/>
    <w:basedOn w:val="Normal"/>
    <w:link w:val="DocumentMapChar"/>
    <w:uiPriority w:val="99"/>
    <w:semiHidden/>
    <w:rsid w:val="0046183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87F18"/>
    <w:rPr>
      <w:rFonts w:ascii="Times New Roman" w:hAnsi="Times New Roman" w:cs="Times New Roman"/>
      <w:sz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4</Pages>
  <Words>670</Words>
  <Characters>3824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2016-11-08T08:10:00Z</cp:lastPrinted>
  <dcterms:created xsi:type="dcterms:W3CDTF">2015-11-05T16:36:00Z</dcterms:created>
  <dcterms:modified xsi:type="dcterms:W3CDTF">2016-11-08T08:10:00Z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